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5C" w:rsidRPr="00C03C83" w:rsidRDefault="008E4A5C" w:rsidP="00C03C8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u w:val="single"/>
          <w:lang w:eastAsia="it-IT"/>
        </w:rPr>
      </w:pPr>
      <w:r w:rsidRPr="00C03C83">
        <w:rPr>
          <w:rFonts w:ascii="Times New Roman" w:hAnsi="Times New Roman"/>
          <w:color w:val="000000"/>
          <w:sz w:val="32"/>
          <w:szCs w:val="32"/>
          <w:lang w:eastAsia="it-IT"/>
        </w:rPr>
        <w:t xml:space="preserve"> </w:t>
      </w:r>
      <w:r w:rsidRPr="00C03C83">
        <w:rPr>
          <w:rFonts w:ascii="Times New Roman" w:hAnsi="Times New Roman"/>
          <w:i/>
          <w:color w:val="000000"/>
          <w:sz w:val="32"/>
          <w:szCs w:val="32"/>
          <w:u w:val="single"/>
          <w:lang w:eastAsia="it-IT"/>
        </w:rPr>
        <w:t xml:space="preserve">Gruppo di lavoro su: </w:t>
      </w:r>
      <w:r w:rsidRPr="00C03C83">
        <w:rPr>
          <w:rFonts w:ascii="Times New Roman" w:hAnsi="Times New Roman"/>
          <w:b/>
          <w:bCs/>
          <w:i/>
          <w:color w:val="000000"/>
          <w:sz w:val="32"/>
          <w:szCs w:val="32"/>
          <w:u w:val="single"/>
          <w:lang w:eastAsia="it-IT"/>
        </w:rPr>
        <w:t>Produzione, Lavoro</w:t>
      </w:r>
      <w:r w:rsidRPr="00C03C83">
        <w:rPr>
          <w:rFonts w:ascii="Times New Roman" w:hAnsi="Times New Roman"/>
          <w:i/>
          <w:color w:val="000000"/>
          <w:sz w:val="32"/>
          <w:szCs w:val="32"/>
          <w:u w:val="single"/>
          <w:lang w:eastAsia="it-IT"/>
        </w:rPr>
        <w:t xml:space="preserve"> </w:t>
      </w:r>
      <w:r w:rsidRPr="00C03C83">
        <w:rPr>
          <w:rFonts w:ascii="Times New Roman" w:hAnsi="Times New Roman"/>
          <w:b/>
          <w:i/>
          <w:color w:val="000000"/>
          <w:sz w:val="32"/>
          <w:szCs w:val="32"/>
          <w:u w:val="single"/>
          <w:lang w:eastAsia="it-IT"/>
        </w:rPr>
        <w:t>e Ricerca</w:t>
      </w:r>
    </w:p>
    <w:p w:rsidR="008E4A5C" w:rsidRPr="00C03C83" w:rsidRDefault="008E4A5C" w:rsidP="00C03C8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it-IT"/>
        </w:rPr>
      </w:pPr>
    </w:p>
    <w:p w:rsidR="008E4A5C" w:rsidRPr="00C03C83" w:rsidRDefault="008E4A5C" w:rsidP="00C03C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B5E41">
        <w:rPr>
          <w:rFonts w:ascii="Times New Roman" w:hAnsi="Times New Roman"/>
          <w:sz w:val="24"/>
          <w:szCs w:val="24"/>
        </w:rPr>
        <w:t>ntanto spero che  i referenti del gruppo indicati dall’Assemblea ( Lamonica e Matteo ) non rimangano soli</w:t>
      </w:r>
      <w:r>
        <w:rPr>
          <w:rFonts w:ascii="Times New Roman" w:hAnsi="Times New Roman"/>
          <w:sz w:val="24"/>
          <w:szCs w:val="24"/>
        </w:rPr>
        <w:t>,</w:t>
      </w:r>
      <w:r w:rsidRPr="000B5E41">
        <w:rPr>
          <w:rFonts w:ascii="Times New Roman" w:hAnsi="Times New Roman"/>
          <w:sz w:val="24"/>
          <w:szCs w:val="24"/>
        </w:rPr>
        <w:t xml:space="preserve"> perché molto è il lavoro intellettuale da elaborare e proporre e quello operativo da fare, sulla scorta degli indirizzi che verranno dalle plenarie. Da qui, anzitutto,  l’invito ad aderire al gruppo</w:t>
      </w:r>
      <w:r>
        <w:rPr>
          <w:rFonts w:ascii="Times New Roman" w:hAnsi="Times New Roman"/>
          <w:sz w:val="24"/>
          <w:szCs w:val="24"/>
        </w:rPr>
        <w:t>,</w:t>
      </w:r>
      <w:r w:rsidRPr="000B5E41">
        <w:rPr>
          <w:rFonts w:ascii="Times New Roman" w:hAnsi="Times New Roman"/>
          <w:sz w:val="24"/>
          <w:szCs w:val="24"/>
        </w:rPr>
        <w:t xml:space="preserve"> in particolare a chi ha conoscenze specifiche, a chi già opera </w:t>
      </w:r>
      <w:r w:rsidRPr="000B5E41">
        <w:rPr>
          <w:rFonts w:ascii="Times New Roman" w:hAnsi="Times New Roman"/>
          <w:i/>
          <w:sz w:val="24"/>
          <w:szCs w:val="24"/>
        </w:rPr>
        <w:t>“ in solitudine</w:t>
      </w:r>
      <w:r w:rsidRPr="000B5E41">
        <w:rPr>
          <w:rFonts w:ascii="Times New Roman" w:hAnsi="Times New Roman"/>
          <w:sz w:val="24"/>
          <w:szCs w:val="24"/>
        </w:rPr>
        <w:t xml:space="preserve">” sulle varie tematiche che interagiscono sulla scelta di fondo della civiltà del sole e della biodiversità, a chi intende avvicinarsi al nuovo indicato dalla Legge Popolare ed a chi già opera in tal senso con particolare riferimento alle politiche eco-solidali / partito, sindacato, categoriale, consumatori.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03C83">
        <w:rPr>
          <w:rFonts w:ascii="Times New Roman" w:hAnsi="Times New Roman"/>
          <w:b/>
          <w:sz w:val="24"/>
          <w:szCs w:val="24"/>
        </w:rPr>
        <w:t>Le domande a cui occorre dare risposte concrete ed operative nella prossima assemblea generale sono:</w:t>
      </w:r>
    </w:p>
    <w:p w:rsidR="008E4A5C" w:rsidRPr="00C03C83" w:rsidRDefault="008E4A5C" w:rsidP="00C03C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03C83">
        <w:rPr>
          <w:rFonts w:ascii="Times New Roman" w:hAnsi="Times New Roman"/>
          <w:b/>
          <w:i/>
          <w:sz w:val="24"/>
          <w:szCs w:val="24"/>
        </w:rPr>
        <w:t>come realizzare una produzione compatibile con i valori naturalistici, storici,culturali e paesaggistici del territorio?</w:t>
      </w:r>
    </w:p>
    <w:p w:rsidR="008E4A5C" w:rsidRPr="00C03C83" w:rsidRDefault="008E4A5C" w:rsidP="00C03C83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  <w:b/>
          <w:i/>
          <w:sz w:val="24"/>
          <w:szCs w:val="24"/>
        </w:rPr>
      </w:pPr>
      <w:r w:rsidRPr="00C03C83">
        <w:rPr>
          <w:rFonts w:ascii="Times New Roman" w:hAnsi="Times New Roman"/>
          <w:b/>
          <w:i/>
          <w:sz w:val="24"/>
          <w:szCs w:val="24"/>
        </w:rPr>
        <w:t>quali strumenti operativi e culturali possiamo mettere in campo?</w:t>
      </w:r>
    </w:p>
    <w:p w:rsidR="008E4A5C" w:rsidRPr="00C03C83" w:rsidRDefault="008E4A5C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03C83">
        <w:rPr>
          <w:rFonts w:ascii="Times New Roman" w:hAnsi="Times New Roman"/>
          <w:b/>
          <w:sz w:val="24"/>
          <w:szCs w:val="24"/>
        </w:rPr>
        <w:t xml:space="preserve"> Il nostro riferimento ideale ed operativo è nella citata Legge</w:t>
      </w:r>
      <w:r>
        <w:rPr>
          <w:rFonts w:ascii="Times New Roman" w:hAnsi="Times New Roman"/>
          <w:b/>
          <w:sz w:val="24"/>
          <w:szCs w:val="24"/>
        </w:rPr>
        <w:t>,</w:t>
      </w:r>
      <w:r w:rsidRPr="00C03C83">
        <w:rPr>
          <w:rFonts w:ascii="Times New Roman" w:hAnsi="Times New Roman"/>
          <w:b/>
          <w:sz w:val="24"/>
          <w:szCs w:val="24"/>
        </w:rPr>
        <w:t xml:space="preserve"> che va regionalmente e localmente resa operativa nell’ampia parte non emendata di essa</w:t>
      </w:r>
      <w:r>
        <w:rPr>
          <w:rFonts w:ascii="Times New Roman" w:hAnsi="Times New Roman"/>
          <w:b/>
          <w:sz w:val="24"/>
          <w:szCs w:val="24"/>
        </w:rPr>
        <w:t>,</w:t>
      </w:r>
      <w:r w:rsidRPr="00C03C83">
        <w:rPr>
          <w:rFonts w:ascii="Times New Roman" w:hAnsi="Times New Roman"/>
          <w:b/>
          <w:sz w:val="24"/>
          <w:szCs w:val="24"/>
        </w:rPr>
        <w:t xml:space="preserve"> aggregando più soggetti possibili, proponendo e lottando perché questo accada</w:t>
      </w:r>
      <w:r>
        <w:rPr>
          <w:rFonts w:ascii="Times New Roman" w:hAnsi="Times New Roman"/>
          <w:b/>
          <w:sz w:val="24"/>
          <w:szCs w:val="24"/>
        </w:rPr>
        <w:t xml:space="preserve">!                                                              </w:t>
      </w:r>
      <w:r w:rsidRPr="00C03C83">
        <w:rPr>
          <w:rFonts w:ascii="Times New Roman" w:hAnsi="Times New Roman"/>
          <w:sz w:val="24"/>
          <w:szCs w:val="24"/>
        </w:rPr>
        <w:t>Per quanto riguarda g</w:t>
      </w:r>
      <w:r>
        <w:rPr>
          <w:rFonts w:ascii="Times New Roman" w:hAnsi="Times New Roman"/>
          <w:sz w:val="24"/>
          <w:szCs w:val="24"/>
        </w:rPr>
        <w:t>li art. 3 ( obiettivi ), 4 ( no</w:t>
      </w:r>
      <w:r w:rsidRPr="00C03C83">
        <w:rPr>
          <w:rFonts w:ascii="Times New Roman" w:hAnsi="Times New Roman"/>
          <w:sz w:val="24"/>
          <w:szCs w:val="24"/>
        </w:rPr>
        <w:t xml:space="preserve"> a</w:t>
      </w:r>
      <w:r w:rsidRPr="000B5E41">
        <w:rPr>
          <w:rFonts w:ascii="Times New Roman" w:hAnsi="Times New Roman"/>
          <w:sz w:val="24"/>
          <w:szCs w:val="24"/>
        </w:rPr>
        <w:t xml:space="preserve"> nuovi impianti termoelettrici da fonte fossile e nucleare nel Piano Energetico Regionale ) ed il comma 2 dell’art. 11 ( Piani energetici solari comunali)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3C83">
        <w:rPr>
          <w:rFonts w:ascii="Times New Roman" w:hAnsi="Times New Roman"/>
          <w:sz w:val="24"/>
          <w:szCs w:val="24"/>
          <w:u w:val="single"/>
        </w:rPr>
        <w:t>che sono stati annullati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E41">
        <w:rPr>
          <w:rFonts w:ascii="Times New Roman" w:hAnsi="Times New Roman"/>
          <w:sz w:val="24"/>
          <w:szCs w:val="24"/>
        </w:rPr>
        <w:t>, occorre creare le condizioni politiche</w:t>
      </w:r>
      <w:r>
        <w:rPr>
          <w:rFonts w:ascii="Times New Roman" w:hAnsi="Times New Roman"/>
          <w:sz w:val="24"/>
          <w:szCs w:val="24"/>
        </w:rPr>
        <w:t>,</w:t>
      </w:r>
      <w:r w:rsidRPr="000B5E41">
        <w:rPr>
          <w:rFonts w:ascii="Times New Roman" w:hAnsi="Times New Roman"/>
          <w:sz w:val="24"/>
          <w:szCs w:val="24"/>
        </w:rPr>
        <w:t xml:space="preserve"> localmente e regionalmente</w:t>
      </w:r>
      <w:r>
        <w:rPr>
          <w:rFonts w:ascii="Times New Roman" w:hAnsi="Times New Roman"/>
          <w:sz w:val="24"/>
          <w:szCs w:val="24"/>
        </w:rPr>
        <w:t>,</w:t>
      </w:r>
      <w:r w:rsidRPr="000B5E41">
        <w:rPr>
          <w:rFonts w:ascii="Times New Roman" w:hAnsi="Times New Roman"/>
          <w:sz w:val="24"/>
          <w:szCs w:val="24"/>
        </w:rPr>
        <w:t xml:space="preserve"> perché vengano re-inseriti</w:t>
      </w:r>
      <w:r>
        <w:rPr>
          <w:rFonts w:ascii="Times New Roman" w:hAnsi="Times New Roman"/>
          <w:sz w:val="24"/>
          <w:szCs w:val="24"/>
        </w:rPr>
        <w:t>,</w:t>
      </w:r>
      <w:r w:rsidRPr="000B5E41">
        <w:rPr>
          <w:rFonts w:ascii="Times New Roman" w:hAnsi="Times New Roman"/>
          <w:sz w:val="24"/>
          <w:szCs w:val="24"/>
        </w:rPr>
        <w:t xml:space="preserve"> non disdegnando il ricorso alla proposta popolare.</w:t>
      </w:r>
      <w:r w:rsidRPr="000B5E4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E4A5C" w:rsidRPr="00C03C83" w:rsidRDefault="008E4A5C" w:rsidP="00C03C83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3C83">
        <w:rPr>
          <w:rFonts w:ascii="Times New Roman" w:hAnsi="Times New Roman"/>
          <w:b/>
          <w:sz w:val="24"/>
          <w:szCs w:val="24"/>
        </w:rPr>
        <w:t>Occorre sollecitare le istituzioni pubbliche ed anche il privata perché l’autosufficienza energetica territoriale e della piccola imprenditoria si affermi, in attesa di eventi più</w:t>
      </w:r>
      <w:r>
        <w:rPr>
          <w:rFonts w:ascii="Times New Roman" w:hAnsi="Times New Roman"/>
          <w:b/>
          <w:sz w:val="24"/>
          <w:szCs w:val="24"/>
        </w:rPr>
        <w:t xml:space="preserve"> consistenti se non definitivi:</w:t>
      </w:r>
      <w:r w:rsidRPr="00C03C83">
        <w:rPr>
          <w:rFonts w:ascii="Times New Roman" w:hAnsi="Times New Roman"/>
          <w:b/>
          <w:sz w:val="24"/>
          <w:szCs w:val="24"/>
        </w:rPr>
        <w:t xml:space="preserve"> solarizzazione dell’esistente pubblico e di quanto altro di pubblico venga messo in essere (</w:t>
      </w:r>
      <w:r>
        <w:rPr>
          <w:rFonts w:ascii="Times New Roman" w:hAnsi="Times New Roman"/>
          <w:b/>
          <w:sz w:val="24"/>
          <w:szCs w:val="24"/>
        </w:rPr>
        <w:t xml:space="preserve"> depurazione delle acque reflue, etc.</w:t>
      </w:r>
      <w:r w:rsidRPr="00C03C8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</w:t>
      </w:r>
      <w:r>
        <w:rPr>
          <w:rFonts w:ascii="Times New Roman" w:hAnsi="Times New Roman"/>
          <w:sz w:val="24"/>
          <w:szCs w:val="24"/>
        </w:rPr>
        <w:t>P</w:t>
      </w:r>
      <w:r w:rsidRPr="000B5E41">
        <w:rPr>
          <w:rFonts w:ascii="Times New Roman" w:hAnsi="Times New Roman"/>
          <w:sz w:val="24"/>
          <w:szCs w:val="24"/>
        </w:rPr>
        <w:t xml:space="preserve">enso anche al progetto </w:t>
      </w:r>
      <w:r w:rsidRPr="000B5E41">
        <w:rPr>
          <w:rFonts w:ascii="Times New Roman" w:hAnsi="Times New Roman"/>
          <w:b/>
          <w:i/>
          <w:sz w:val="24"/>
          <w:szCs w:val="24"/>
        </w:rPr>
        <w:t>AltrEnergia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proposto</w:t>
      </w:r>
      <w:r w:rsidRPr="000B5E41">
        <w:rPr>
          <w:rFonts w:ascii="Times New Roman" w:hAnsi="Times New Roman"/>
          <w:sz w:val="24"/>
          <w:szCs w:val="24"/>
        </w:rPr>
        <w:t xml:space="preserve"> dalla </w:t>
      </w:r>
      <w:r w:rsidRPr="00C03C83">
        <w:rPr>
          <w:rFonts w:ascii="Times New Roman" w:hAnsi="Times New Roman"/>
          <w:i/>
          <w:sz w:val="24"/>
          <w:szCs w:val="24"/>
        </w:rPr>
        <w:t>Rete di Economia Solidale</w:t>
      </w:r>
      <w:r>
        <w:rPr>
          <w:rFonts w:ascii="Times New Roman" w:hAnsi="Times New Roman"/>
          <w:sz w:val="24"/>
          <w:szCs w:val="24"/>
        </w:rPr>
        <w:t>;</w:t>
      </w:r>
      <w:r w:rsidRPr="000B5E41">
        <w:rPr>
          <w:rFonts w:ascii="Times New Roman" w:hAnsi="Times New Roman"/>
          <w:sz w:val="24"/>
          <w:szCs w:val="24"/>
        </w:rPr>
        <w:t xml:space="preserve"> ad un ulteriore nostro impegno nei confronti</w:t>
      </w:r>
      <w:r>
        <w:rPr>
          <w:rFonts w:ascii="Times New Roman" w:hAnsi="Times New Roman"/>
          <w:sz w:val="24"/>
          <w:szCs w:val="24"/>
        </w:rPr>
        <w:t xml:space="preserve"> dei vari Comuni della Campania, </w:t>
      </w:r>
      <w:r w:rsidRPr="000B5E41">
        <w:rPr>
          <w:rFonts w:ascii="Times New Roman" w:hAnsi="Times New Roman"/>
          <w:sz w:val="24"/>
          <w:szCs w:val="24"/>
        </w:rPr>
        <w:t>ric</w:t>
      </w:r>
      <w:r>
        <w:rPr>
          <w:rFonts w:ascii="Times New Roman" w:hAnsi="Times New Roman"/>
          <w:sz w:val="24"/>
          <w:szCs w:val="24"/>
        </w:rPr>
        <w:t>orrendo alla loro Associazione a livello</w:t>
      </w:r>
      <w:r w:rsidRPr="000B5E41">
        <w:rPr>
          <w:rFonts w:ascii="Times New Roman" w:hAnsi="Times New Roman"/>
          <w:sz w:val="24"/>
          <w:szCs w:val="24"/>
        </w:rPr>
        <w:t xml:space="preserve"> regionale,  non trascurando anche possibili contatti diretti, per la concretizzazione dei </w:t>
      </w:r>
      <w:r w:rsidRPr="00C03C83">
        <w:rPr>
          <w:rFonts w:ascii="Times New Roman" w:hAnsi="Times New Roman"/>
          <w:b/>
          <w:sz w:val="24"/>
          <w:szCs w:val="24"/>
        </w:rPr>
        <w:t>PESC ( piani energetici solari comunali )</w:t>
      </w:r>
      <w:r>
        <w:rPr>
          <w:rFonts w:ascii="Times New Roman" w:hAnsi="Times New Roman"/>
          <w:b/>
          <w:sz w:val="24"/>
          <w:szCs w:val="24"/>
        </w:rPr>
        <w:t>,</w:t>
      </w:r>
      <w:r w:rsidRPr="000B5E41">
        <w:rPr>
          <w:rFonts w:ascii="Times New Roman" w:hAnsi="Times New Roman"/>
          <w:sz w:val="24"/>
          <w:szCs w:val="24"/>
        </w:rPr>
        <w:t xml:space="preserve"> per quan</w:t>
      </w:r>
      <w:r>
        <w:rPr>
          <w:rFonts w:ascii="Times New Roman" w:hAnsi="Times New Roman"/>
          <w:sz w:val="24"/>
          <w:szCs w:val="24"/>
        </w:rPr>
        <w:t>to sia attuabile con la versione</w:t>
      </w:r>
      <w:r w:rsidRPr="000B5E41">
        <w:rPr>
          <w:rFonts w:ascii="Times New Roman" w:hAnsi="Times New Roman"/>
          <w:sz w:val="24"/>
          <w:szCs w:val="24"/>
        </w:rPr>
        <w:t xml:space="preserve"> attuale dell’art.11 e per avere da Essi una spinta dal passo per incidere sulle scelte regionali nella direzione della proposta popolare.</w:t>
      </w:r>
    </w:p>
    <w:p w:rsidR="008E4A5C" w:rsidRPr="000B5E41" w:rsidRDefault="008E4A5C" w:rsidP="00C03C8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03C83">
        <w:rPr>
          <w:rFonts w:ascii="Times New Roman" w:hAnsi="Times New Roman"/>
          <w:b/>
          <w:i/>
          <w:sz w:val="24"/>
          <w:szCs w:val="24"/>
          <w:u w:val="single"/>
        </w:rPr>
        <w:t>nuovo modello di sviluppo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&gt;</w:t>
      </w:r>
    </w:p>
    <w:p w:rsidR="008E4A5C" w:rsidRPr="000B5E41" w:rsidRDefault="008E4A5C" w:rsidP="00C03C83">
      <w:pPr>
        <w:spacing w:after="0" w:line="240" w:lineRule="auto"/>
        <w:ind w:firstLine="708"/>
        <w:rPr>
          <w:rFonts w:ascii="Times New Roman" w:hAnsi="Times New Roman"/>
        </w:rPr>
      </w:pPr>
      <w:r w:rsidRPr="000B5E41">
        <w:rPr>
          <w:rFonts w:ascii="Times New Roman" w:hAnsi="Times New Roman"/>
        </w:rPr>
        <w:t>territorio come risorsa</w:t>
      </w:r>
    </w:p>
    <w:p w:rsidR="008E4A5C" w:rsidRPr="000B5E41" w:rsidRDefault="008E4A5C" w:rsidP="00C03C83">
      <w:pPr>
        <w:spacing w:after="0" w:line="240" w:lineRule="auto"/>
        <w:ind w:firstLine="708"/>
        <w:rPr>
          <w:rFonts w:ascii="Times New Roman" w:hAnsi="Times New Roman"/>
        </w:rPr>
      </w:pPr>
      <w:r w:rsidRPr="000B5E41">
        <w:rPr>
          <w:rFonts w:ascii="Times New Roman" w:hAnsi="Times New Roman"/>
        </w:rPr>
        <w:t>fuoriuscita da una visione mercificante dell’energia</w:t>
      </w:r>
    </w:p>
    <w:p w:rsidR="008E4A5C" w:rsidRPr="000B5E41" w:rsidRDefault="008E4A5C" w:rsidP="00C03C83">
      <w:pPr>
        <w:pStyle w:val="ListParagraph"/>
        <w:spacing w:after="0" w:line="240" w:lineRule="auto"/>
        <w:ind w:left="502" w:firstLine="206"/>
        <w:rPr>
          <w:rFonts w:ascii="Times New Roman" w:hAnsi="Times New Roman"/>
          <w:sz w:val="24"/>
          <w:szCs w:val="24"/>
        </w:rPr>
      </w:pPr>
      <w:r w:rsidRPr="000B5E41">
        <w:rPr>
          <w:rFonts w:ascii="Times New Roman" w:hAnsi="Times New Roman"/>
        </w:rPr>
        <w:t>superamento dell’antropocentrismo per approdare alla biodiversità</w:t>
      </w:r>
    </w:p>
    <w:p w:rsidR="008E4A5C" w:rsidRPr="000B5E41" w:rsidRDefault="008E4A5C" w:rsidP="00C03C83">
      <w:pPr>
        <w:pStyle w:val="ListParagraph"/>
        <w:spacing w:after="0" w:line="240" w:lineRule="auto"/>
        <w:ind w:left="502" w:firstLine="206"/>
        <w:rPr>
          <w:rFonts w:ascii="Times New Roman" w:hAnsi="Times New Roman"/>
          <w:sz w:val="24"/>
          <w:szCs w:val="24"/>
        </w:rPr>
      </w:pPr>
      <w:r w:rsidRPr="000B5E41">
        <w:rPr>
          <w:rFonts w:ascii="Times New Roman" w:hAnsi="Times New Roman"/>
          <w:sz w:val="24"/>
          <w:szCs w:val="24"/>
        </w:rPr>
        <w:t xml:space="preserve">riconversione ad elettrico solare della mobilità </w:t>
      </w:r>
    </w:p>
    <w:p w:rsidR="008E4A5C" w:rsidRPr="000B5E41" w:rsidRDefault="008E4A5C" w:rsidP="00C03C83">
      <w:pPr>
        <w:spacing w:after="0" w:line="240" w:lineRule="auto"/>
        <w:ind w:firstLine="708"/>
        <w:rPr>
          <w:rFonts w:ascii="Times New Roman" w:hAnsi="Times New Roman"/>
        </w:rPr>
      </w:pPr>
    </w:p>
    <w:p w:rsidR="008E4A5C" w:rsidRPr="00C03C83" w:rsidRDefault="008E4A5C" w:rsidP="00C03C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 xml:space="preserve">-- </w:t>
      </w:r>
      <w:r w:rsidRPr="00C03C83">
        <w:rPr>
          <w:rFonts w:ascii="Times New Roman" w:hAnsi="Times New Roman"/>
          <w:b/>
          <w:i/>
          <w:u w:val="single"/>
        </w:rPr>
        <w:t>iniziative a sostegno</w:t>
      </w:r>
      <w:r>
        <w:rPr>
          <w:rFonts w:ascii="Times New Roman" w:hAnsi="Times New Roman"/>
        </w:rPr>
        <w:t xml:space="preserve"> &gt;</w:t>
      </w:r>
      <w:r w:rsidRPr="00C03C83">
        <w:rPr>
          <w:rFonts w:ascii="Times New Roman" w:hAnsi="Times New Roman"/>
        </w:rPr>
        <w:t xml:space="preserve"> </w:t>
      </w:r>
    </w:p>
    <w:p w:rsidR="008E4A5C" w:rsidRPr="000B5E41" w:rsidRDefault="008E4A5C" w:rsidP="00C03C83">
      <w:pPr>
        <w:spacing w:line="240" w:lineRule="auto"/>
        <w:ind w:firstLine="708"/>
        <w:rPr>
          <w:rFonts w:ascii="Times New Roman" w:hAnsi="Times New Roman"/>
        </w:rPr>
      </w:pPr>
      <w:r w:rsidRPr="000B5E41">
        <w:rPr>
          <w:rFonts w:ascii="Times New Roman" w:hAnsi="Times New Roman"/>
        </w:rPr>
        <w:t>confronto tecnico, efficienza ed efficacia  e risparmio tra opzioni contrapposte/  centrali</w:t>
      </w:r>
    </w:p>
    <w:p w:rsidR="008E4A5C" w:rsidRPr="00C03C83" w:rsidRDefault="008E4A5C" w:rsidP="00C03C83">
      <w:pPr>
        <w:spacing w:line="24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--- </w:t>
      </w:r>
      <w:r w:rsidRPr="00C03C83">
        <w:rPr>
          <w:rFonts w:ascii="Times New Roman" w:hAnsi="Times New Roman"/>
          <w:b/>
          <w:i/>
          <w:u w:val="single"/>
        </w:rPr>
        <w:t>rapporto con le istituzioni e con le forze politiche e sindacali e di categorie</w:t>
      </w:r>
      <w:r>
        <w:rPr>
          <w:rFonts w:ascii="Times New Roman" w:hAnsi="Times New Roman"/>
          <w:b/>
          <w:i/>
          <w:u w:val="single"/>
        </w:rPr>
        <w:t xml:space="preserve"> &gt;</w:t>
      </w:r>
    </w:p>
    <w:p w:rsidR="008E4A5C" w:rsidRDefault="008E4A5C" w:rsidP="00C03C83">
      <w:pPr>
        <w:spacing w:line="240" w:lineRule="auto"/>
        <w:rPr>
          <w:rFonts w:ascii="Times New Roman" w:hAnsi="Times New Roman"/>
        </w:rPr>
      </w:pPr>
      <w:r w:rsidRPr="000B5E41">
        <w:rPr>
          <w:rFonts w:ascii="Times New Roman" w:hAnsi="Times New Roman"/>
          <w:sz w:val="24"/>
          <w:szCs w:val="24"/>
        </w:rPr>
        <w:t>Sono solo prime riflessioni per dare l’avvio ad un’ampia discussione plen</w:t>
      </w:r>
      <w:r>
        <w:rPr>
          <w:rFonts w:ascii="Times New Roman" w:hAnsi="Times New Roman"/>
          <w:sz w:val="24"/>
          <w:szCs w:val="24"/>
        </w:rPr>
        <w:t xml:space="preserve">aria ( quella di giovedì 27 giugno </w:t>
      </w:r>
      <w:r w:rsidRPr="000B5E41">
        <w:rPr>
          <w:rFonts w:ascii="Times New Roman" w:hAnsi="Times New Roman"/>
          <w:sz w:val="24"/>
          <w:szCs w:val="24"/>
        </w:rPr>
        <w:t>alle</w:t>
      </w:r>
      <w:r>
        <w:rPr>
          <w:rFonts w:ascii="Times New Roman" w:hAnsi="Times New Roman"/>
          <w:sz w:val="24"/>
          <w:szCs w:val="24"/>
        </w:rPr>
        <w:t xml:space="preserve"> 17 presso la </w:t>
      </w:r>
      <w:r w:rsidRPr="00C03C83">
        <w:rPr>
          <w:rFonts w:ascii="Times New Roman" w:hAnsi="Times New Roman"/>
          <w:i/>
          <w:sz w:val="24"/>
          <w:szCs w:val="24"/>
        </w:rPr>
        <w:t>Federconsumatori</w:t>
      </w:r>
      <w:r w:rsidRPr="000B5E41">
        <w:rPr>
          <w:rFonts w:ascii="Times New Roman" w:hAnsi="Times New Roman"/>
          <w:sz w:val="24"/>
          <w:szCs w:val="24"/>
        </w:rPr>
        <w:t xml:space="preserve">) da cui dovranno scaturire le linee guida del gruppo </w:t>
      </w:r>
      <w:r>
        <w:rPr>
          <w:rFonts w:ascii="Times New Roman" w:hAnsi="Times New Roman"/>
          <w:sz w:val="24"/>
          <w:szCs w:val="24"/>
        </w:rPr>
        <w:t xml:space="preserve">che vogliamo costruire, </w:t>
      </w:r>
      <w:r w:rsidRPr="000B5E41">
        <w:rPr>
          <w:rFonts w:ascii="Times New Roman" w:hAnsi="Times New Roman"/>
          <w:sz w:val="24"/>
          <w:szCs w:val="24"/>
        </w:rPr>
        <w:t xml:space="preserve">temporaneamente denominato </w:t>
      </w:r>
      <w:r w:rsidRPr="00C03C83">
        <w:rPr>
          <w:rFonts w:ascii="Times New Roman" w:hAnsi="Times New Roman"/>
          <w:i/>
          <w:sz w:val="24"/>
          <w:szCs w:val="24"/>
        </w:rPr>
        <w:t>Produzione, Lavoro, Ricerca.</w:t>
      </w:r>
      <w:r>
        <w:rPr>
          <w:rFonts w:ascii="Times New Roman" w:hAnsi="Times New Roman"/>
          <w:i/>
        </w:rPr>
        <w:t xml:space="preserve">                           </w:t>
      </w:r>
      <w:r w:rsidRPr="000B5E41">
        <w:rPr>
          <w:rFonts w:ascii="Times New Roman" w:hAnsi="Times New Roman"/>
        </w:rPr>
        <w:t>Forse è utile anche incominciare a s</w:t>
      </w:r>
      <w:r>
        <w:rPr>
          <w:rFonts w:ascii="Times New Roman" w:hAnsi="Times New Roman"/>
        </w:rPr>
        <w:t>cambiarci delle idee via e-</w:t>
      </w:r>
      <w:r w:rsidRPr="000B5E41">
        <w:rPr>
          <w:rFonts w:ascii="Times New Roman" w:hAnsi="Times New Roman"/>
        </w:rPr>
        <w:t>mail  sul nostro sito</w:t>
      </w:r>
      <w:r>
        <w:rPr>
          <w:rFonts w:ascii="Times New Roman" w:hAnsi="Times New Roman"/>
        </w:rPr>
        <w:t xml:space="preserve">, per cui  inviterei Ermes a predisporne l’attuazione! </w:t>
      </w:r>
    </w:p>
    <w:p w:rsidR="008E4A5C" w:rsidRPr="00C03C83" w:rsidRDefault="008E4A5C" w:rsidP="00C03C83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Forio 24 giugno 2013                                                                                      </w:t>
      </w:r>
      <w:r w:rsidRPr="00C03C83">
        <w:rPr>
          <w:rFonts w:ascii="Times New Roman" w:hAnsi="Times New Roman"/>
          <w:b/>
        </w:rPr>
        <w:t xml:space="preserve"> </w:t>
      </w:r>
      <w:r w:rsidRPr="00C03C83">
        <w:rPr>
          <w:rFonts w:ascii="Times New Roman" w:hAnsi="Times New Roman"/>
          <w:b/>
          <w:i/>
        </w:rPr>
        <w:t>Nicola Lamonica 338 6902828</w:t>
      </w:r>
    </w:p>
    <w:sectPr w:rsidR="008E4A5C" w:rsidRPr="00C03C83" w:rsidSect="001960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7C4"/>
    <w:multiLevelType w:val="hybridMultilevel"/>
    <w:tmpl w:val="1930AB1C"/>
    <w:lvl w:ilvl="0" w:tplc="9AA0911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0C6"/>
    <w:rsid w:val="000212C3"/>
    <w:rsid w:val="0006430C"/>
    <w:rsid w:val="000B5E41"/>
    <w:rsid w:val="000E4FE9"/>
    <w:rsid w:val="001030C6"/>
    <w:rsid w:val="00115E8F"/>
    <w:rsid w:val="001960B0"/>
    <w:rsid w:val="002527C3"/>
    <w:rsid w:val="00281DF5"/>
    <w:rsid w:val="00376372"/>
    <w:rsid w:val="003B0635"/>
    <w:rsid w:val="003E625B"/>
    <w:rsid w:val="00485F84"/>
    <w:rsid w:val="004E75CD"/>
    <w:rsid w:val="00522CBB"/>
    <w:rsid w:val="005926CC"/>
    <w:rsid w:val="005C3643"/>
    <w:rsid w:val="00692C55"/>
    <w:rsid w:val="006D16BC"/>
    <w:rsid w:val="00856EA4"/>
    <w:rsid w:val="008622DE"/>
    <w:rsid w:val="008B20CC"/>
    <w:rsid w:val="008E4A5C"/>
    <w:rsid w:val="008F5D3A"/>
    <w:rsid w:val="0090032A"/>
    <w:rsid w:val="0090766F"/>
    <w:rsid w:val="0098137C"/>
    <w:rsid w:val="009A0EBB"/>
    <w:rsid w:val="00A0696A"/>
    <w:rsid w:val="00A73891"/>
    <w:rsid w:val="00A8029F"/>
    <w:rsid w:val="00AE4739"/>
    <w:rsid w:val="00B2546D"/>
    <w:rsid w:val="00BB3A30"/>
    <w:rsid w:val="00BD4FB3"/>
    <w:rsid w:val="00C03C83"/>
    <w:rsid w:val="00C86256"/>
    <w:rsid w:val="00CD423C"/>
    <w:rsid w:val="00DA22FD"/>
    <w:rsid w:val="00DF1D73"/>
    <w:rsid w:val="00E55E9D"/>
    <w:rsid w:val="00EC42B8"/>
    <w:rsid w:val="00F51670"/>
    <w:rsid w:val="00F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527C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7C3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7C3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7C3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7C3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7C3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7C3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7C3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7C3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7C3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7C3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7C3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27C3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27C3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27C3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27C3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27C3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27C3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27C3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527C3"/>
    <w:pPr>
      <w:spacing w:after="300" w:line="240" w:lineRule="auto"/>
      <w:contextualSpacing/>
    </w:pPr>
    <w:rPr>
      <w:rFonts w:ascii="Cambria" w:hAnsi="Cambria"/>
      <w:smallCaps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2527C3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7C3"/>
    <w:rPr>
      <w:rFonts w:ascii="Cambria" w:hAnsi="Cambria"/>
      <w:i/>
      <w:iCs/>
      <w:smallCaps/>
      <w:spacing w:val="10"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7C3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527C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527C3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527C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527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27C3"/>
    <w:rPr>
      <w:rFonts w:ascii="Cambria" w:hAnsi="Cambria"/>
      <w:i/>
      <w:iCs/>
      <w:sz w:val="20"/>
      <w:szCs w:val="20"/>
      <w:lang w:eastAsia="it-IT"/>
    </w:rPr>
  </w:style>
  <w:style w:type="character" w:customStyle="1" w:styleId="QuoteChar">
    <w:name w:val="Quote Char"/>
    <w:basedOn w:val="DefaultParagraphFont"/>
    <w:link w:val="Quote"/>
    <w:uiPriority w:val="99"/>
    <w:locked/>
    <w:rsid w:val="002527C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27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eastAsia="it-I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27C3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527C3"/>
    <w:rPr>
      <w:i/>
    </w:rPr>
  </w:style>
  <w:style w:type="character" w:styleId="IntenseEmphasis">
    <w:name w:val="Intense Emphasis"/>
    <w:basedOn w:val="DefaultParagraphFont"/>
    <w:uiPriority w:val="99"/>
    <w:qFormat/>
    <w:rsid w:val="002527C3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2527C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527C3"/>
    <w:rPr>
      <w:b/>
      <w:smallCaps/>
    </w:rPr>
  </w:style>
  <w:style w:type="character" w:styleId="BookTitle">
    <w:name w:val="Book Title"/>
    <w:basedOn w:val="DefaultParagraphFont"/>
    <w:uiPriority w:val="99"/>
    <w:qFormat/>
    <w:rsid w:val="002527C3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27C3"/>
    <w:pPr>
      <w:outlineLvl w:val="9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CCCCC"/>
                <w:bottom w:val="single" w:sz="6" w:space="23" w:color="CCCCCC"/>
                <w:right w:val="single" w:sz="6" w:space="14" w:color="CCCCCC"/>
              </w:divBdr>
              <w:divsChild>
                <w:div w:id="14546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540</Words>
  <Characters>3079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Gruppo di lavoro su: Produzione, Lavoro e Ricerca</dc:title>
  <dc:subject/>
  <dc:creator>casa</dc:creator>
  <cp:keywords/>
  <dc:description/>
  <cp:lastModifiedBy>ERMETE </cp:lastModifiedBy>
  <cp:revision>2</cp:revision>
  <dcterms:created xsi:type="dcterms:W3CDTF">2013-06-24T11:55:00Z</dcterms:created>
  <dcterms:modified xsi:type="dcterms:W3CDTF">2013-06-24T11:55:00Z</dcterms:modified>
</cp:coreProperties>
</file>