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B3" w:rsidRPr="00EF671B" w:rsidRDefault="000176B3" w:rsidP="00EF671B">
      <w:pPr>
        <w:spacing w:after="0" w:line="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EF671B">
        <w:rPr>
          <w:rFonts w:ascii="Tahoma" w:eastAsia="Times New Roman" w:hAnsi="Tahoma" w:cs="Tahoma"/>
          <w:sz w:val="24"/>
          <w:szCs w:val="24"/>
          <w:lang w:eastAsia="it-IT"/>
        </w:rPr>
        <w:t xml:space="preserve">Nel 1972 uscì un libro considerato da alcuni profetico, da altri catastrofista. Il titolo italiano era </w:t>
      </w:r>
      <w:r w:rsidRPr="00EF671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it-IT"/>
        </w:rPr>
        <w:t>I limiti dello sviluppo</w:t>
      </w:r>
      <w:r w:rsidRPr="00EF671B">
        <w:rPr>
          <w:rFonts w:ascii="Tahoma" w:eastAsia="Times New Roman" w:hAnsi="Tahoma" w:cs="Tahoma"/>
          <w:sz w:val="24"/>
          <w:szCs w:val="24"/>
          <w:lang w:eastAsia="it-IT"/>
        </w:rPr>
        <w:t xml:space="preserve">, traduzione del volume </w:t>
      </w:r>
      <w:r w:rsidRPr="00EF671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it-IT"/>
        </w:rPr>
        <w:t xml:space="preserve">The </w:t>
      </w:r>
      <w:proofErr w:type="spellStart"/>
      <w:r w:rsidRPr="00EF671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it-IT"/>
        </w:rPr>
        <w:t>limits</w:t>
      </w:r>
      <w:proofErr w:type="spellEnd"/>
      <w:r w:rsidRPr="00EF671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it-IT"/>
        </w:rPr>
        <w:t xml:space="preserve"> to </w:t>
      </w:r>
      <w:proofErr w:type="spellStart"/>
      <w:r w:rsidRPr="00EF671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it-IT"/>
        </w:rPr>
        <w:t>growth</w:t>
      </w:r>
      <w:proofErr w:type="spellEnd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 xml:space="preserve">, un rapporto al Club di Roma, un'associazione di industriali, scienziati e giornalisti che commissionò il libro agli autori (i coniugi </w:t>
      </w:r>
      <w:proofErr w:type="spellStart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>Meadows</w:t>
      </w:r>
      <w:proofErr w:type="spellEnd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 xml:space="preserve">, </w:t>
      </w:r>
      <w:proofErr w:type="spellStart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>Jørgen</w:t>
      </w:r>
      <w:proofErr w:type="spellEnd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>Randers</w:t>
      </w:r>
      <w:proofErr w:type="spellEnd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 xml:space="preserve"> e William W. </w:t>
      </w:r>
      <w:proofErr w:type="spellStart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>Behrens</w:t>
      </w:r>
      <w:proofErr w:type="spellEnd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 xml:space="preserve"> III). Basandosi su (primitive, al tempo) simulazioni al computer, il libro raccontava lo stato del pianeta e delle risorse, della popolazione umana e dei sistemi naturali. Non era un libro di previsioni, ma solo di idee, suggerimenti e allarmi su come affrontare i problemi che, presumibilmente, si sarebbe trovato di fronte il nostro pianeta nel giro di pochi anni. «Badate», dicevano gli autori, «che il pianeta è limitato, e lo sviluppo economico e soprattutto sociale non può proseguire molto a lungo senza andare a scontrarsi con i confini fisici del pianeta.» Il libro diede il via a una serie di altre analisi della situazione della Terra basate su "mondi" costruiti al computer, via via più sofisticati.</w:t>
      </w:r>
    </w:p>
    <w:p w:rsidR="000176B3" w:rsidRPr="00EF671B" w:rsidRDefault="000176B3" w:rsidP="00EF671B">
      <w:pPr>
        <w:spacing w:after="0" w:line="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EF671B">
        <w:rPr>
          <w:rFonts w:ascii="Tahoma" w:eastAsia="Times New Roman" w:hAnsi="Tahoma" w:cs="Tahoma"/>
          <w:sz w:val="24"/>
          <w:szCs w:val="24"/>
          <w:lang w:eastAsia="it-IT"/>
        </w:rPr>
        <w:t xml:space="preserve">Nel 1972 uscì un libro considerato da alcuni profetico, da altri catastrofista. Il titolo italiano era </w:t>
      </w:r>
      <w:r w:rsidRPr="00EF671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it-IT"/>
        </w:rPr>
        <w:t>I limiti dello sviluppo</w:t>
      </w:r>
      <w:r w:rsidRPr="00EF671B">
        <w:rPr>
          <w:rFonts w:ascii="Tahoma" w:eastAsia="Times New Roman" w:hAnsi="Tahoma" w:cs="Tahoma"/>
          <w:sz w:val="24"/>
          <w:szCs w:val="24"/>
          <w:lang w:eastAsia="it-IT"/>
        </w:rPr>
        <w:t xml:space="preserve">, traduzione del volume </w:t>
      </w:r>
      <w:r w:rsidRPr="00EF671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it-IT"/>
        </w:rPr>
        <w:t xml:space="preserve">The </w:t>
      </w:r>
      <w:proofErr w:type="spellStart"/>
      <w:r w:rsidRPr="00EF671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it-IT"/>
        </w:rPr>
        <w:t>limits</w:t>
      </w:r>
      <w:proofErr w:type="spellEnd"/>
      <w:r w:rsidRPr="00EF671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it-IT"/>
        </w:rPr>
        <w:t xml:space="preserve"> to </w:t>
      </w:r>
      <w:proofErr w:type="spellStart"/>
      <w:r w:rsidRPr="00EF671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it-IT"/>
        </w:rPr>
        <w:t>growth</w:t>
      </w:r>
      <w:proofErr w:type="spellEnd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 xml:space="preserve">, un rapporto al Club di Roma, un'associazione di industriali, scienziati e giornalisti che commissionò il libro agli autori (i coniugi </w:t>
      </w:r>
      <w:proofErr w:type="spellStart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>Meadows</w:t>
      </w:r>
      <w:proofErr w:type="spellEnd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 xml:space="preserve">, </w:t>
      </w:r>
      <w:proofErr w:type="spellStart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>Jørgen</w:t>
      </w:r>
      <w:proofErr w:type="spellEnd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>Randers</w:t>
      </w:r>
      <w:proofErr w:type="spellEnd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 xml:space="preserve"> e William W. </w:t>
      </w:r>
      <w:proofErr w:type="spellStart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>Behrens</w:t>
      </w:r>
      <w:proofErr w:type="spellEnd"/>
      <w:r w:rsidRPr="00EF671B">
        <w:rPr>
          <w:rFonts w:ascii="Tahoma" w:eastAsia="Times New Roman" w:hAnsi="Tahoma" w:cs="Tahoma"/>
          <w:sz w:val="24"/>
          <w:szCs w:val="24"/>
          <w:lang w:eastAsia="it-IT"/>
        </w:rPr>
        <w:t xml:space="preserve"> III). Basandosi su (primitive, al tempo) simulazioni al computer, il libro raccontava lo stato del pianeta e delle risorse, della popolazione umana e dei sistemi naturali. Non era un libro di previsioni, ma solo di idee, suggerimenti e allarmi su come affrontare i problemi che, presumibilmente, si sarebbe trovato di fronte il nostro pianeta nel giro di pochi anni. «Badate», dicevano gli autori, «che il pianeta è limitato, e lo sviluppo economico e soprattutto sociale non può proseguire molto a lungo senza andare a scontrarsi con i confini fisici del pianeta.» Il libro diede il via a una serie di altre analisi della situazione della Terra basate su "mondi" costruiti al computer, via via più sofisticati.</w:t>
      </w:r>
    </w:p>
    <w:p w:rsidR="00C82BB6" w:rsidRPr="00B866D1" w:rsidRDefault="00C82BB6" w:rsidP="00C82BB6">
      <w:pPr>
        <w:jc w:val="center"/>
        <w:rPr>
          <w:rFonts w:ascii="Calibri" w:hAnsi="Calibri"/>
          <w:b/>
          <w:sz w:val="28"/>
          <w:szCs w:val="28"/>
        </w:rPr>
      </w:pPr>
      <w:r w:rsidRPr="00B866D1">
        <w:rPr>
          <w:rFonts w:ascii="Calibri" w:hAnsi="Calibri"/>
          <w:b/>
          <w:sz w:val="28"/>
          <w:szCs w:val="28"/>
        </w:rPr>
        <w:t>Sorrento, 12 Ottobre 2013</w:t>
      </w:r>
    </w:p>
    <w:p w:rsidR="00C82BB6" w:rsidRPr="00B866D1" w:rsidRDefault="00C82BB6" w:rsidP="00C82BB6">
      <w:pPr>
        <w:jc w:val="center"/>
        <w:rPr>
          <w:rFonts w:ascii="Calibri" w:hAnsi="Calibri"/>
          <w:b/>
          <w:sz w:val="28"/>
          <w:szCs w:val="28"/>
        </w:rPr>
      </w:pPr>
      <w:r w:rsidRPr="00B866D1">
        <w:rPr>
          <w:rFonts w:ascii="Calibri" w:hAnsi="Calibri"/>
          <w:b/>
          <w:sz w:val="28"/>
          <w:szCs w:val="28"/>
        </w:rPr>
        <w:t xml:space="preserve">Prima Conferenza regionale sulle linee-guida per i </w:t>
      </w:r>
      <w:r w:rsidRPr="00B866D1">
        <w:rPr>
          <w:rFonts w:ascii="Calibri" w:hAnsi="Calibri"/>
          <w:b/>
          <w:i/>
          <w:sz w:val="28"/>
          <w:szCs w:val="28"/>
        </w:rPr>
        <w:t>Piani Energetici Solari Comunali</w:t>
      </w:r>
      <w:r w:rsidRPr="00B866D1">
        <w:rPr>
          <w:rFonts w:ascii="Calibri" w:hAnsi="Calibri"/>
          <w:b/>
          <w:sz w:val="28"/>
          <w:szCs w:val="28"/>
        </w:rPr>
        <w:t xml:space="preserve"> (art. 8 della L.R. 1/2013)</w:t>
      </w:r>
    </w:p>
    <w:p w:rsidR="00B866D1" w:rsidRDefault="00B866D1" w:rsidP="00B866D1">
      <w:pPr>
        <w:tabs>
          <w:tab w:val="left" w:pos="5245"/>
        </w:tabs>
        <w:spacing w:before="100" w:beforeAutospacing="1" w:after="100" w:afterAutospacing="1" w:line="240" w:lineRule="auto"/>
        <w:rPr>
          <w:rFonts w:ascii="Calibri" w:hAnsi="Calibri"/>
          <w:i/>
          <w:color w:val="000080"/>
          <w:sz w:val="28"/>
          <w:szCs w:val="28"/>
        </w:rPr>
      </w:pPr>
    </w:p>
    <w:p w:rsidR="005B4102" w:rsidRPr="00B866D1" w:rsidRDefault="005B4102" w:rsidP="00B866D1">
      <w:pPr>
        <w:tabs>
          <w:tab w:val="left" w:pos="5245"/>
        </w:tabs>
        <w:spacing w:before="100" w:beforeAutospacing="1" w:after="100" w:afterAutospacing="1" w:line="240" w:lineRule="auto"/>
        <w:rPr>
          <w:rFonts w:ascii="Calibri" w:hAnsi="Calibri"/>
          <w:i/>
          <w:color w:val="000080"/>
          <w:sz w:val="28"/>
          <w:szCs w:val="28"/>
        </w:rPr>
      </w:pPr>
      <w:r w:rsidRPr="00B866D1">
        <w:rPr>
          <w:rFonts w:ascii="Calibri" w:hAnsi="Calibri"/>
          <w:i/>
          <w:color w:val="000080"/>
          <w:sz w:val="28"/>
          <w:szCs w:val="28"/>
        </w:rPr>
        <w:t>I P.E.S.C. e la diffusione della Cultura del Solare e della Biodiversità</w:t>
      </w:r>
      <w:r w:rsidR="00B866D1">
        <w:rPr>
          <w:rFonts w:ascii="Calibri" w:hAnsi="Calibri"/>
          <w:i/>
          <w:color w:val="000080"/>
          <w:sz w:val="28"/>
          <w:szCs w:val="28"/>
        </w:rPr>
        <w:t xml:space="preserve">.  </w:t>
      </w:r>
      <w:r w:rsidRPr="00B866D1">
        <w:rPr>
          <w:rFonts w:ascii="Calibri" w:hAnsi="Calibri"/>
          <w:i/>
          <w:color w:val="000080"/>
          <w:sz w:val="28"/>
          <w:szCs w:val="28"/>
        </w:rPr>
        <w:t>(P</w:t>
      </w:r>
      <w:r w:rsidR="00C82BB6" w:rsidRPr="00B866D1">
        <w:rPr>
          <w:rFonts w:ascii="Calibri" w:hAnsi="Calibri"/>
          <w:i/>
          <w:color w:val="000080"/>
          <w:sz w:val="28"/>
          <w:szCs w:val="28"/>
        </w:rPr>
        <w:t>aola</w:t>
      </w:r>
      <w:r w:rsidRPr="00B866D1">
        <w:rPr>
          <w:rFonts w:ascii="Calibri" w:hAnsi="Calibri"/>
          <w:i/>
          <w:color w:val="000080"/>
          <w:sz w:val="28"/>
          <w:szCs w:val="28"/>
        </w:rPr>
        <w:t xml:space="preserve"> Silvi</w:t>
      </w:r>
      <w:r w:rsidR="00C82BB6" w:rsidRPr="00B866D1">
        <w:rPr>
          <w:rFonts w:ascii="Calibri" w:hAnsi="Calibri"/>
          <w:i/>
          <w:color w:val="000080"/>
          <w:sz w:val="28"/>
          <w:szCs w:val="28"/>
        </w:rPr>
        <w:t xml:space="preserve"> e </w:t>
      </w:r>
      <w:r w:rsidRPr="00B866D1">
        <w:rPr>
          <w:rFonts w:ascii="Calibri" w:hAnsi="Calibri"/>
          <w:i/>
          <w:color w:val="000080"/>
          <w:sz w:val="28"/>
          <w:szCs w:val="28"/>
        </w:rPr>
        <w:t>A</w:t>
      </w:r>
      <w:r w:rsidR="00C82BB6" w:rsidRPr="00B866D1">
        <w:rPr>
          <w:rFonts w:ascii="Calibri" w:hAnsi="Calibri"/>
          <w:i/>
          <w:color w:val="000080"/>
          <w:sz w:val="28"/>
          <w:szCs w:val="28"/>
        </w:rPr>
        <w:t xml:space="preserve">nnamaria </w:t>
      </w:r>
      <w:r w:rsidRPr="00B866D1">
        <w:rPr>
          <w:rFonts w:ascii="Calibri" w:hAnsi="Calibri"/>
          <w:i/>
          <w:color w:val="000080"/>
          <w:sz w:val="28"/>
          <w:szCs w:val="28"/>
        </w:rPr>
        <w:t xml:space="preserve"> Esposito</w:t>
      </w:r>
      <w:r w:rsidR="00C82BB6" w:rsidRPr="00B866D1">
        <w:rPr>
          <w:rFonts w:ascii="Calibri" w:hAnsi="Calibri"/>
          <w:i/>
          <w:color w:val="000080"/>
          <w:sz w:val="28"/>
          <w:szCs w:val="28"/>
        </w:rPr>
        <w:t xml:space="preserve"> - </w:t>
      </w:r>
      <w:r w:rsidRPr="00B866D1">
        <w:rPr>
          <w:rFonts w:ascii="Calibri" w:hAnsi="Calibri"/>
          <w:i/>
          <w:color w:val="000080"/>
          <w:sz w:val="28"/>
          <w:szCs w:val="28"/>
        </w:rPr>
        <w:t xml:space="preserve"> Rete RCCSB).</w:t>
      </w:r>
    </w:p>
    <w:p w:rsidR="0083791C" w:rsidRPr="00EF671B" w:rsidRDefault="0083791C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Sono Paola Silvi</w:t>
      </w:r>
      <w:r w:rsidR="004D759D" w:rsidRPr="00EF671B">
        <w:rPr>
          <w:sz w:val="24"/>
          <w:szCs w:val="24"/>
        </w:rPr>
        <w:t>, p</w:t>
      </w:r>
      <w:r w:rsidRPr="00EF671B">
        <w:rPr>
          <w:sz w:val="24"/>
          <w:szCs w:val="24"/>
        </w:rPr>
        <w:t>arlo qui come appartenente alla Rete Campana per la Civiltà del Sole e  della Biodiversi</w:t>
      </w:r>
      <w:r w:rsidR="00103DB8" w:rsidRPr="00EF671B">
        <w:rPr>
          <w:sz w:val="24"/>
          <w:szCs w:val="24"/>
        </w:rPr>
        <w:t>tà e, in particolare,  a nome d</w:t>
      </w:r>
      <w:r w:rsidR="00B7171D" w:rsidRPr="00EF671B">
        <w:rPr>
          <w:sz w:val="24"/>
          <w:szCs w:val="24"/>
        </w:rPr>
        <w:t>el</w:t>
      </w:r>
      <w:r w:rsidRPr="00EF671B">
        <w:rPr>
          <w:sz w:val="24"/>
          <w:szCs w:val="24"/>
        </w:rPr>
        <w:t xml:space="preserve"> gruppo di lavoro che si è specificamente costituito</w:t>
      </w:r>
      <w:r w:rsidR="00B7171D" w:rsidRPr="00EF671B">
        <w:rPr>
          <w:sz w:val="24"/>
          <w:szCs w:val="24"/>
        </w:rPr>
        <w:t xml:space="preserve">, all’interno della Rete, </w:t>
      </w:r>
      <w:r w:rsidRPr="00EF671B">
        <w:rPr>
          <w:sz w:val="24"/>
          <w:szCs w:val="24"/>
        </w:rPr>
        <w:t xml:space="preserve"> per promuovere ogni </w:t>
      </w:r>
      <w:r w:rsidR="00103DB8" w:rsidRPr="00EF671B">
        <w:rPr>
          <w:sz w:val="24"/>
          <w:szCs w:val="24"/>
        </w:rPr>
        <w:t xml:space="preserve">utile </w:t>
      </w:r>
      <w:r w:rsidRPr="00EF671B">
        <w:rPr>
          <w:sz w:val="24"/>
          <w:szCs w:val="24"/>
        </w:rPr>
        <w:t xml:space="preserve">iniziativa per la diffusione della Cultura della Civiltà del Sole e della Biodiversità. </w:t>
      </w:r>
    </w:p>
    <w:p w:rsidR="0083791C" w:rsidRPr="00EF671B" w:rsidRDefault="0083791C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CULTURA, dunque, perché di una cultura nuova parla la nostra legge che ha l’ambizione di proporre -attraverso l’affermazione del primato dell’energia solare - un nuovo modello c</w:t>
      </w:r>
      <w:r w:rsidR="00976379" w:rsidRPr="00EF671B">
        <w:rPr>
          <w:sz w:val="24"/>
          <w:szCs w:val="24"/>
        </w:rPr>
        <w:t xml:space="preserve">omplessivo di </w:t>
      </w:r>
      <w:r w:rsidRPr="00EF671B">
        <w:rPr>
          <w:sz w:val="24"/>
          <w:szCs w:val="24"/>
        </w:rPr>
        <w:t xml:space="preserve"> sviluppo, non solo ecologico ma anche equo e solidale per un differente uso delle risorse e nuovi stili di vita.</w:t>
      </w:r>
    </w:p>
    <w:p w:rsidR="0083791C" w:rsidRPr="00EF671B" w:rsidRDefault="0083791C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L’autonomia ene</w:t>
      </w:r>
      <w:r w:rsidR="00241B80" w:rsidRPr="00EF671B">
        <w:rPr>
          <w:sz w:val="24"/>
          <w:szCs w:val="24"/>
        </w:rPr>
        <w:t>rgetica delle comunità, l’</w:t>
      </w:r>
      <w:proofErr w:type="spellStart"/>
      <w:r w:rsidR="00241B80" w:rsidRPr="00EF671B">
        <w:rPr>
          <w:sz w:val="24"/>
          <w:szCs w:val="24"/>
        </w:rPr>
        <w:t>effici</w:t>
      </w:r>
      <w:r w:rsidRPr="00EF671B">
        <w:rPr>
          <w:sz w:val="24"/>
          <w:szCs w:val="24"/>
        </w:rPr>
        <w:t>entamento</w:t>
      </w:r>
      <w:proofErr w:type="spellEnd"/>
      <w:r w:rsidRPr="00EF671B">
        <w:rPr>
          <w:sz w:val="24"/>
          <w:szCs w:val="24"/>
        </w:rPr>
        <w:t xml:space="preserve"> energetico, la riscrittura di una nuova “grammatica” dei consumi, sono solo alcuni dei portati di una legge che punta, nel</w:t>
      </w:r>
      <w:r w:rsidR="00976379" w:rsidRPr="00EF671B">
        <w:rPr>
          <w:sz w:val="24"/>
          <w:szCs w:val="24"/>
        </w:rPr>
        <w:t>la sua filosofia, nei suoi prin</w:t>
      </w:r>
      <w:r w:rsidRPr="00EF671B">
        <w:rPr>
          <w:sz w:val="24"/>
          <w:szCs w:val="24"/>
        </w:rPr>
        <w:t xml:space="preserve">cipi ispiratori, a immaginare e a realizzare un’altra possibilità di sviluppo che renda protagonisti i territori svincolandoli da ogni dipendenza </w:t>
      </w:r>
      <w:r w:rsidR="00103DB8" w:rsidRPr="00EF671B">
        <w:rPr>
          <w:sz w:val="24"/>
          <w:szCs w:val="24"/>
        </w:rPr>
        <w:t xml:space="preserve">specie </w:t>
      </w:r>
      <w:r w:rsidRPr="00EF671B">
        <w:rPr>
          <w:sz w:val="24"/>
          <w:szCs w:val="24"/>
        </w:rPr>
        <w:t>riguardo all’energia che è una delle risorse più importanti, intorno alla quale si muovono</w:t>
      </w:r>
      <w:r w:rsidR="00103DB8" w:rsidRPr="00EF671B">
        <w:rPr>
          <w:sz w:val="24"/>
          <w:szCs w:val="24"/>
        </w:rPr>
        <w:t xml:space="preserve">, purtroppo, </w:t>
      </w:r>
      <w:r w:rsidRPr="00EF671B">
        <w:rPr>
          <w:sz w:val="24"/>
          <w:szCs w:val="24"/>
        </w:rPr>
        <w:t xml:space="preserve"> grandissimi interessi.</w:t>
      </w:r>
    </w:p>
    <w:p w:rsidR="0083791C" w:rsidRPr="00EF671B" w:rsidRDefault="0083791C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 xml:space="preserve">L’innegabile esaurirsi delle fonti di energia fossile ha ormai spinto tutti i Paesi del mondo a ricercare alternative e abbiamo visto come, negli ultimi anni,  sia enormemente cresciuta la produzione di energia da fonti rinnovabili. </w:t>
      </w:r>
    </w:p>
    <w:p w:rsidR="0083791C" w:rsidRPr="00EF671B" w:rsidRDefault="0083791C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 xml:space="preserve">Una scelta potremmo dire “obbligata” ma senza regole, laddove la nostra legge </w:t>
      </w:r>
      <w:r w:rsidR="00103DB8" w:rsidRPr="00EF671B">
        <w:rPr>
          <w:sz w:val="24"/>
          <w:szCs w:val="24"/>
        </w:rPr>
        <w:t xml:space="preserve">popolare </w:t>
      </w:r>
      <w:r w:rsidRPr="00EF671B">
        <w:rPr>
          <w:sz w:val="24"/>
          <w:szCs w:val="24"/>
        </w:rPr>
        <w:t>(n.1/2013 della Regione Campania) vuole e deve  porre le basi affinché la scelta del solare sia voluta dalla gente e dai territori in un processo di condivisione democratica e partecipata.</w:t>
      </w:r>
    </w:p>
    <w:p w:rsidR="0083791C" w:rsidRPr="00EF671B" w:rsidRDefault="0083791C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Le Istituzioni e i singoli cittadini sono chiamati ad assumere una visione alternativa</w:t>
      </w:r>
      <w:r w:rsidR="00103DB8" w:rsidRPr="00EF671B">
        <w:rPr>
          <w:sz w:val="24"/>
          <w:szCs w:val="24"/>
        </w:rPr>
        <w:t xml:space="preserve"> </w:t>
      </w:r>
      <w:r w:rsidRPr="00EF671B">
        <w:rPr>
          <w:sz w:val="24"/>
          <w:szCs w:val="24"/>
        </w:rPr>
        <w:t>del rapporto tra consumi e fonti energetiche. Ed è proprio da una regione come la nostra - così martoriata ed umiliata sul piano ambientale  -  che deve partire un riscatto ecologico e ambientale che punti alla valorizzazione delle risorse locali e del territo</w:t>
      </w:r>
      <w:r w:rsidR="00241B80" w:rsidRPr="00EF671B">
        <w:rPr>
          <w:sz w:val="24"/>
          <w:szCs w:val="24"/>
        </w:rPr>
        <w:t>rio, facendo dell’energia solar</w:t>
      </w:r>
      <w:r w:rsidRPr="00EF671B">
        <w:rPr>
          <w:sz w:val="24"/>
          <w:szCs w:val="24"/>
        </w:rPr>
        <w:t>e</w:t>
      </w:r>
      <w:r w:rsidR="00241B80" w:rsidRPr="00EF671B">
        <w:rPr>
          <w:sz w:val="24"/>
          <w:szCs w:val="24"/>
        </w:rPr>
        <w:t xml:space="preserve"> </w:t>
      </w:r>
      <w:r w:rsidRPr="00EF671B">
        <w:rPr>
          <w:sz w:val="24"/>
          <w:szCs w:val="24"/>
        </w:rPr>
        <w:t>la chiave di volta per un nuovo sviluppo.</w:t>
      </w:r>
    </w:p>
    <w:p w:rsidR="0083791C" w:rsidRPr="00EF671B" w:rsidRDefault="0083791C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Il sole non è solo energia, è vita! E’ biodiversità e futuro.</w:t>
      </w:r>
    </w:p>
    <w:p w:rsidR="004A7DDD" w:rsidRPr="00EF671B" w:rsidRDefault="00E71D15" w:rsidP="00EF671B">
      <w:pPr>
        <w:jc w:val="both"/>
        <w:rPr>
          <w:sz w:val="24"/>
          <w:szCs w:val="24"/>
        </w:rPr>
      </w:pPr>
      <w:r w:rsidRPr="00CB03C2">
        <w:rPr>
          <w:rFonts w:ascii="Calibri" w:hAnsi="Calibri"/>
          <w:bCs/>
          <w:sz w:val="24"/>
          <w:szCs w:val="24"/>
        </w:rPr>
        <w:t>François</w:t>
      </w:r>
      <w:r w:rsidRPr="00CB03C2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4A7DDD" w:rsidRPr="00E71D15">
        <w:rPr>
          <w:rFonts w:ascii="Calibri" w:hAnsi="Calibri"/>
          <w:sz w:val="24"/>
          <w:szCs w:val="24"/>
        </w:rPr>
        <w:t>Hollande</w:t>
      </w:r>
      <w:proofErr w:type="spellEnd"/>
      <w:r w:rsidR="004A7DDD" w:rsidRPr="00E71D15">
        <w:rPr>
          <w:rFonts w:ascii="Calibri" w:hAnsi="Calibri"/>
          <w:sz w:val="24"/>
          <w:szCs w:val="24"/>
        </w:rPr>
        <w:t xml:space="preserve"> ha chiesto a una commissione di esperti di studiare e prevedere i bisogni della</w:t>
      </w:r>
      <w:r w:rsidR="004A7DDD" w:rsidRPr="00EF671B">
        <w:rPr>
          <w:sz w:val="24"/>
          <w:szCs w:val="24"/>
        </w:rPr>
        <w:t xml:space="preserve"> Francia fra 10 anni in modo da poter programmare scelte adeguate. </w:t>
      </w:r>
      <w:r w:rsidR="00816458">
        <w:rPr>
          <w:sz w:val="24"/>
          <w:szCs w:val="24"/>
        </w:rPr>
        <w:t xml:space="preserve">In un Paese, come il nostro, </w:t>
      </w:r>
      <w:r w:rsidR="00816458">
        <w:rPr>
          <w:sz w:val="24"/>
          <w:szCs w:val="24"/>
        </w:rPr>
        <w:lastRenderedPageBreak/>
        <w:t xml:space="preserve">che sembra aver smarrito l’idea di futuro, </w:t>
      </w:r>
      <w:r w:rsidR="004A7DDD" w:rsidRPr="00EF671B">
        <w:rPr>
          <w:sz w:val="24"/>
          <w:szCs w:val="24"/>
        </w:rPr>
        <w:t xml:space="preserve"> chiediamo ai Sindaci di </w:t>
      </w:r>
      <w:r w:rsidR="00816458">
        <w:rPr>
          <w:sz w:val="24"/>
          <w:szCs w:val="24"/>
        </w:rPr>
        <w:t xml:space="preserve">saper </w:t>
      </w:r>
      <w:r w:rsidR="004A7DDD" w:rsidRPr="00EF671B">
        <w:rPr>
          <w:sz w:val="24"/>
          <w:szCs w:val="24"/>
        </w:rPr>
        <w:t xml:space="preserve">guardare </w:t>
      </w:r>
      <w:r w:rsidR="00816458">
        <w:rPr>
          <w:sz w:val="24"/>
          <w:szCs w:val="24"/>
        </w:rPr>
        <w:t xml:space="preserve">lontano </w:t>
      </w:r>
      <w:r w:rsidR="004A7DDD" w:rsidRPr="00EF671B">
        <w:rPr>
          <w:sz w:val="24"/>
          <w:szCs w:val="24"/>
        </w:rPr>
        <w:t>e fare</w:t>
      </w:r>
      <w:r w:rsidR="00816458">
        <w:rPr>
          <w:sz w:val="24"/>
          <w:szCs w:val="24"/>
        </w:rPr>
        <w:t>,</w:t>
      </w:r>
      <w:r w:rsidR="004A7DDD" w:rsidRPr="00EF671B">
        <w:rPr>
          <w:sz w:val="24"/>
          <w:szCs w:val="24"/>
        </w:rPr>
        <w:t xml:space="preserve"> </w:t>
      </w:r>
      <w:r w:rsidR="004A7DDD" w:rsidRPr="00816458">
        <w:rPr>
          <w:sz w:val="24"/>
          <w:szCs w:val="24"/>
          <w:u w:val="single"/>
        </w:rPr>
        <w:t>oggi</w:t>
      </w:r>
      <w:r w:rsidR="00816458">
        <w:rPr>
          <w:sz w:val="24"/>
          <w:szCs w:val="24"/>
        </w:rPr>
        <w:t>,</w:t>
      </w:r>
      <w:r w:rsidR="004A7DDD" w:rsidRPr="00EF671B">
        <w:rPr>
          <w:sz w:val="24"/>
          <w:szCs w:val="24"/>
        </w:rPr>
        <w:t xml:space="preserve"> scelte</w:t>
      </w:r>
      <w:r w:rsidR="00816458">
        <w:rPr>
          <w:sz w:val="24"/>
          <w:szCs w:val="24"/>
        </w:rPr>
        <w:t>,</w:t>
      </w:r>
      <w:r w:rsidR="004A7DDD" w:rsidRPr="00EF671B">
        <w:rPr>
          <w:sz w:val="24"/>
          <w:szCs w:val="24"/>
        </w:rPr>
        <w:t xml:space="preserve"> in tema di energia</w:t>
      </w:r>
      <w:r w:rsidR="00816458">
        <w:rPr>
          <w:sz w:val="24"/>
          <w:szCs w:val="24"/>
        </w:rPr>
        <w:t>,</w:t>
      </w:r>
      <w:r w:rsidR="004A7DDD" w:rsidRPr="00EF671B">
        <w:rPr>
          <w:sz w:val="24"/>
          <w:szCs w:val="24"/>
        </w:rPr>
        <w:t xml:space="preserve"> capaci di garantire un futuro alle proprie comunità e al paese con l’ambizione di contribuire alla salvaguardia dell’intero Pianeta.</w:t>
      </w:r>
    </w:p>
    <w:p w:rsidR="004A7DDD" w:rsidRPr="00EF671B" w:rsidRDefault="002F2883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Si tra</w:t>
      </w:r>
      <w:r w:rsidR="00976379" w:rsidRPr="00EF671B">
        <w:rPr>
          <w:sz w:val="24"/>
          <w:szCs w:val="24"/>
        </w:rPr>
        <w:t>t</w:t>
      </w:r>
      <w:r w:rsidRPr="00EF671B">
        <w:rPr>
          <w:sz w:val="24"/>
          <w:szCs w:val="24"/>
        </w:rPr>
        <w:t>ta di scelte di respiro lungo che vanno accompagnate da cambiamenti</w:t>
      </w:r>
      <w:r w:rsidR="00103DB8" w:rsidRPr="00EF671B">
        <w:rPr>
          <w:sz w:val="24"/>
          <w:szCs w:val="24"/>
        </w:rPr>
        <w:t xml:space="preserve"> </w:t>
      </w:r>
      <w:r w:rsidRPr="00EF671B">
        <w:rPr>
          <w:sz w:val="24"/>
          <w:szCs w:val="24"/>
        </w:rPr>
        <w:t xml:space="preserve"> nei comportamenti e negli stili di</w:t>
      </w:r>
      <w:r w:rsidR="00976379" w:rsidRPr="00EF671B">
        <w:rPr>
          <w:sz w:val="24"/>
          <w:szCs w:val="24"/>
        </w:rPr>
        <w:t xml:space="preserve"> </w:t>
      </w:r>
      <w:r w:rsidRPr="00EF671B">
        <w:rPr>
          <w:sz w:val="24"/>
          <w:szCs w:val="24"/>
        </w:rPr>
        <w:t xml:space="preserve">vita. Cambiamenti culturali profondi, gli unici </w:t>
      </w:r>
      <w:r w:rsidR="004A7DDD" w:rsidRPr="00EF671B">
        <w:rPr>
          <w:sz w:val="24"/>
          <w:szCs w:val="24"/>
        </w:rPr>
        <w:t>capaci di vero cambiamento.</w:t>
      </w:r>
    </w:p>
    <w:p w:rsidR="00875B67" w:rsidRPr="00EF671B" w:rsidRDefault="00103DB8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S</w:t>
      </w:r>
      <w:r w:rsidR="002F2883" w:rsidRPr="00EF671B">
        <w:rPr>
          <w:sz w:val="24"/>
          <w:szCs w:val="24"/>
        </w:rPr>
        <w:t xml:space="preserve">iamo convinti che </w:t>
      </w:r>
      <w:r w:rsidRPr="00EF671B">
        <w:rPr>
          <w:sz w:val="24"/>
          <w:szCs w:val="24"/>
        </w:rPr>
        <w:t>l</w:t>
      </w:r>
      <w:r w:rsidR="004A7DDD" w:rsidRPr="00EF671B">
        <w:rPr>
          <w:sz w:val="24"/>
          <w:szCs w:val="24"/>
        </w:rPr>
        <w:t xml:space="preserve">a scelta del solare in campo energetico è l’unica capace di assicurare un futuro </w:t>
      </w:r>
      <w:r w:rsidR="00ED02F2" w:rsidRPr="00EF671B">
        <w:rPr>
          <w:sz w:val="24"/>
          <w:szCs w:val="24"/>
        </w:rPr>
        <w:t>all’uomo in  armonia con la Natur</w:t>
      </w:r>
      <w:r w:rsidR="004A7DDD" w:rsidRPr="00EF671B">
        <w:rPr>
          <w:sz w:val="24"/>
          <w:szCs w:val="24"/>
        </w:rPr>
        <w:t xml:space="preserve">a </w:t>
      </w:r>
      <w:r w:rsidR="00ED02F2" w:rsidRPr="00EF671B">
        <w:rPr>
          <w:sz w:val="24"/>
          <w:szCs w:val="24"/>
        </w:rPr>
        <w:t xml:space="preserve">e il </w:t>
      </w:r>
      <w:r w:rsidR="004A7DDD" w:rsidRPr="00EF671B">
        <w:rPr>
          <w:sz w:val="24"/>
          <w:szCs w:val="24"/>
        </w:rPr>
        <w:t>Pianeta</w:t>
      </w:r>
      <w:r w:rsidR="00ED02F2" w:rsidRPr="00EF671B">
        <w:rPr>
          <w:sz w:val="24"/>
          <w:szCs w:val="24"/>
        </w:rPr>
        <w:t>.</w:t>
      </w:r>
    </w:p>
    <w:p w:rsidR="002F2883" w:rsidRPr="00EF671B" w:rsidRDefault="002F2883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Su questo convincimento non siamo soli</w:t>
      </w:r>
      <w:r w:rsidR="00103DB8" w:rsidRPr="00EF671B">
        <w:rPr>
          <w:sz w:val="24"/>
          <w:szCs w:val="24"/>
        </w:rPr>
        <w:t>. Negli ultimi decenni si è sviluppato un ampio e approfondito dibattito sui temi della crescita e dei limiti dello sviluppo.</w:t>
      </w:r>
    </w:p>
    <w:p w:rsidR="00241B80" w:rsidRPr="00EF671B" w:rsidRDefault="00241B80" w:rsidP="00EF671B">
      <w:pPr>
        <w:jc w:val="both"/>
        <w:rPr>
          <w:i/>
          <w:sz w:val="24"/>
          <w:szCs w:val="24"/>
        </w:rPr>
      </w:pPr>
      <w:r w:rsidRPr="00EF671B">
        <w:rPr>
          <w:sz w:val="24"/>
          <w:szCs w:val="24"/>
        </w:rPr>
        <w:t xml:space="preserve">Dice l’economista </w:t>
      </w:r>
      <w:proofErr w:type="spellStart"/>
      <w:r w:rsidRPr="00EF671B">
        <w:rPr>
          <w:sz w:val="24"/>
          <w:szCs w:val="24"/>
        </w:rPr>
        <w:t>Serge</w:t>
      </w:r>
      <w:proofErr w:type="spellEnd"/>
      <w:r w:rsidRPr="00EF671B">
        <w:rPr>
          <w:sz w:val="24"/>
          <w:szCs w:val="24"/>
        </w:rPr>
        <w:t xml:space="preserve"> </w:t>
      </w:r>
      <w:proofErr w:type="spellStart"/>
      <w:r w:rsidRPr="00EF671B">
        <w:rPr>
          <w:sz w:val="24"/>
          <w:szCs w:val="24"/>
        </w:rPr>
        <w:t>Latouche</w:t>
      </w:r>
      <w:proofErr w:type="spellEnd"/>
      <w:r w:rsidRPr="00EF671B">
        <w:rPr>
          <w:sz w:val="24"/>
          <w:szCs w:val="24"/>
        </w:rPr>
        <w:t>:</w:t>
      </w:r>
      <w:r w:rsidR="00100B2F" w:rsidRPr="00EF671B">
        <w:rPr>
          <w:sz w:val="24"/>
          <w:szCs w:val="24"/>
        </w:rPr>
        <w:t xml:space="preserve"> &lt;&lt;</w:t>
      </w:r>
      <w:r w:rsidRPr="00EF671B">
        <w:rPr>
          <w:sz w:val="24"/>
          <w:szCs w:val="24"/>
        </w:rPr>
        <w:t xml:space="preserve"> </w:t>
      </w:r>
      <w:r w:rsidRPr="00EF671B">
        <w:rPr>
          <w:i/>
          <w:sz w:val="24"/>
          <w:szCs w:val="24"/>
        </w:rPr>
        <w:t>Darsi dei limiti è il gesto che distingue la civiltà dalla barbarie</w:t>
      </w:r>
      <w:r w:rsidR="00100B2F" w:rsidRPr="00EF671B">
        <w:rPr>
          <w:i/>
          <w:sz w:val="24"/>
          <w:szCs w:val="24"/>
        </w:rPr>
        <w:t>&gt;&gt;</w:t>
      </w:r>
      <w:r w:rsidRPr="00EF671B">
        <w:rPr>
          <w:i/>
          <w:sz w:val="24"/>
          <w:szCs w:val="24"/>
        </w:rPr>
        <w:t>.</w:t>
      </w:r>
    </w:p>
    <w:p w:rsidR="00241B80" w:rsidRPr="00EF671B" w:rsidRDefault="00241B80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 xml:space="preserve">In campo ambientale, la consapevolezza del limite delle risorse è ormai patrimonio comune e altrettanto chiare sono le conseguenze che lo sfruttamento incontrollato della Terra può determinare in termini </w:t>
      </w:r>
      <w:r w:rsidR="00103DB8" w:rsidRPr="00EF671B">
        <w:rPr>
          <w:sz w:val="24"/>
          <w:szCs w:val="24"/>
        </w:rPr>
        <w:t xml:space="preserve">di </w:t>
      </w:r>
      <w:r w:rsidRPr="00EF671B">
        <w:rPr>
          <w:sz w:val="24"/>
          <w:szCs w:val="24"/>
        </w:rPr>
        <w:t xml:space="preserve">rottura degli equilibri naturali e perdita di biodiversità e qualità della vita.   Differenti  sono le soluzioni proposte che </w:t>
      </w:r>
      <w:r w:rsidR="002A7C8A" w:rsidRPr="00EF671B">
        <w:rPr>
          <w:sz w:val="24"/>
          <w:szCs w:val="24"/>
        </w:rPr>
        <w:t xml:space="preserve">comunque </w:t>
      </w:r>
      <w:r w:rsidRPr="00EF671B">
        <w:rPr>
          <w:sz w:val="24"/>
          <w:szCs w:val="24"/>
        </w:rPr>
        <w:t>rischiano di essere tardive a fronte di quell</w:t>
      </w:r>
      <w:r w:rsidR="00103DB8" w:rsidRPr="00EF671B">
        <w:rPr>
          <w:sz w:val="24"/>
          <w:szCs w:val="24"/>
        </w:rPr>
        <w:t>a che sta diventando una vera e</w:t>
      </w:r>
      <w:r w:rsidRPr="00EF671B">
        <w:rPr>
          <w:sz w:val="24"/>
          <w:szCs w:val="24"/>
        </w:rPr>
        <w:t xml:space="preserve">mergenza per il Pianeta e che ha fatto lanciare ad alcuni un vero e proprio LAST CALL! </w:t>
      </w:r>
      <w:r w:rsidR="00F34E2F" w:rsidRPr="00EF671B">
        <w:rPr>
          <w:sz w:val="24"/>
          <w:szCs w:val="24"/>
        </w:rPr>
        <w:t>(ULTIMA CHIAMATA).</w:t>
      </w:r>
    </w:p>
    <w:p w:rsidR="00241B80" w:rsidRPr="00EF671B" w:rsidRDefault="00241B80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 xml:space="preserve">Nel 1962 </w:t>
      </w:r>
      <w:proofErr w:type="spellStart"/>
      <w:r w:rsidRPr="00EF671B">
        <w:rPr>
          <w:sz w:val="24"/>
          <w:szCs w:val="24"/>
        </w:rPr>
        <w:t>Rachel</w:t>
      </w:r>
      <w:proofErr w:type="spellEnd"/>
      <w:r w:rsidRPr="00EF671B">
        <w:rPr>
          <w:sz w:val="24"/>
          <w:szCs w:val="24"/>
        </w:rPr>
        <w:t xml:space="preserve"> Carson con il suo famoso testo “</w:t>
      </w:r>
      <w:proofErr w:type="spellStart"/>
      <w:r w:rsidRPr="00EF671B">
        <w:rPr>
          <w:sz w:val="24"/>
          <w:szCs w:val="24"/>
        </w:rPr>
        <w:t>Silent</w:t>
      </w:r>
      <w:proofErr w:type="spellEnd"/>
      <w:r w:rsidRPr="00EF671B">
        <w:rPr>
          <w:sz w:val="24"/>
          <w:szCs w:val="24"/>
        </w:rPr>
        <w:t xml:space="preserve"> Spring (Primavera silenziosa)” gettò le basi della critica ecologica allo sviluppo. </w:t>
      </w:r>
    </w:p>
    <w:p w:rsidR="00241B80" w:rsidRPr="00EF671B" w:rsidRDefault="00241B80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Nel 1972 il famoso rapporto “I limiti dello sviluppo” -  co</w:t>
      </w:r>
      <w:r w:rsidR="002A7C8A" w:rsidRPr="00EF671B">
        <w:rPr>
          <w:sz w:val="24"/>
          <w:szCs w:val="24"/>
        </w:rPr>
        <w:t>mmissionato al MIT (</w:t>
      </w:r>
      <w:proofErr w:type="spellStart"/>
      <w:r w:rsidR="002A7C8A" w:rsidRPr="00EF671B">
        <w:rPr>
          <w:sz w:val="24"/>
          <w:szCs w:val="24"/>
        </w:rPr>
        <w:t>Massachusets</w:t>
      </w:r>
      <w:proofErr w:type="spellEnd"/>
      <w:r w:rsidRPr="00EF671B">
        <w:rPr>
          <w:sz w:val="24"/>
          <w:szCs w:val="24"/>
        </w:rPr>
        <w:t xml:space="preserve"> </w:t>
      </w:r>
      <w:proofErr w:type="spellStart"/>
      <w:r w:rsidRPr="00EF671B">
        <w:rPr>
          <w:sz w:val="24"/>
          <w:szCs w:val="24"/>
        </w:rPr>
        <w:t>Institute</w:t>
      </w:r>
      <w:proofErr w:type="spellEnd"/>
      <w:r w:rsidRPr="00EF671B">
        <w:rPr>
          <w:sz w:val="24"/>
          <w:szCs w:val="24"/>
        </w:rPr>
        <w:t xml:space="preserve"> of </w:t>
      </w:r>
      <w:proofErr w:type="spellStart"/>
      <w:r w:rsidRPr="00EF671B">
        <w:rPr>
          <w:sz w:val="24"/>
          <w:szCs w:val="24"/>
        </w:rPr>
        <w:t>technology</w:t>
      </w:r>
      <w:proofErr w:type="spellEnd"/>
      <w:r w:rsidRPr="00EF671B">
        <w:rPr>
          <w:sz w:val="24"/>
          <w:szCs w:val="24"/>
        </w:rPr>
        <w:t>) dal Club di Roma -  predisse che la cres</w:t>
      </w:r>
      <w:r w:rsidR="002A7C8A" w:rsidRPr="00EF671B">
        <w:rPr>
          <w:sz w:val="24"/>
          <w:szCs w:val="24"/>
        </w:rPr>
        <w:t>cita economica non avrebbe potut</w:t>
      </w:r>
      <w:r w:rsidRPr="00EF671B">
        <w:rPr>
          <w:sz w:val="24"/>
          <w:szCs w:val="24"/>
        </w:rPr>
        <w:t xml:space="preserve">o continuare indefinitamente a causa della limitata disponibilità delle risorse naturali e in particolare del petrolio. </w:t>
      </w:r>
    </w:p>
    <w:p w:rsidR="00241B80" w:rsidRPr="00EF671B" w:rsidRDefault="00241B80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 xml:space="preserve">Quarant’anni dopo, nel  2012 </w:t>
      </w:r>
      <w:proofErr w:type="spellStart"/>
      <w:r w:rsidRPr="00EF671B">
        <w:rPr>
          <w:sz w:val="24"/>
          <w:szCs w:val="24"/>
        </w:rPr>
        <w:t>Jurgen</w:t>
      </w:r>
      <w:proofErr w:type="spellEnd"/>
      <w:r w:rsidRPr="00EF671B">
        <w:rPr>
          <w:sz w:val="24"/>
          <w:szCs w:val="24"/>
        </w:rPr>
        <w:t xml:space="preserve"> </w:t>
      </w:r>
      <w:proofErr w:type="spellStart"/>
      <w:r w:rsidRPr="00EF671B">
        <w:rPr>
          <w:sz w:val="24"/>
          <w:szCs w:val="24"/>
        </w:rPr>
        <w:t>Randers</w:t>
      </w:r>
      <w:proofErr w:type="spellEnd"/>
      <w:r w:rsidRPr="00EF671B">
        <w:rPr>
          <w:sz w:val="24"/>
          <w:szCs w:val="24"/>
        </w:rPr>
        <w:t>, uno degli autori del rapporto del ’72 aggiorna  quel rapporto nel volume “2052 Scenari globali per i prossimi quarant’anni”.</w:t>
      </w:r>
      <w:r w:rsidR="002A7C8A" w:rsidRPr="00EF671B">
        <w:rPr>
          <w:sz w:val="24"/>
          <w:szCs w:val="24"/>
        </w:rPr>
        <w:t xml:space="preserve"> L’allarme del ‘</w:t>
      </w:r>
      <w:r w:rsidRPr="00EF671B">
        <w:rPr>
          <w:sz w:val="24"/>
          <w:szCs w:val="24"/>
        </w:rPr>
        <w:t xml:space="preserve">72 è rimasto inascoltato e non ci sono state azioni lungimiranti né in campo ambientale né in quello economico e politico e la crisi che viviamo oggi ne è la conseguenza. Una crisi che non è solo finanziaria ma di impossibilità </w:t>
      </w:r>
      <w:r w:rsidR="002A7C8A" w:rsidRPr="00EF671B">
        <w:rPr>
          <w:sz w:val="24"/>
          <w:szCs w:val="24"/>
        </w:rPr>
        <w:t xml:space="preserve">di </w:t>
      </w:r>
      <w:r w:rsidRPr="00EF671B">
        <w:rPr>
          <w:sz w:val="24"/>
          <w:szCs w:val="24"/>
        </w:rPr>
        <w:t xml:space="preserve">crescita secondo il vecchio paradigma dello sviluppo. </w:t>
      </w:r>
    </w:p>
    <w:p w:rsidR="00241B80" w:rsidRPr="00EF671B" w:rsidRDefault="00241B80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 xml:space="preserve">Va comunque detto, che da quel lontano 1962 si è sviluppata una diffusa coscienza ambientalista e quelle che erano “profezie” da taluni bollate come catastrofiste sono diventati oggetto di  studio, riflessioni,  </w:t>
      </w:r>
      <w:proofErr w:type="spellStart"/>
      <w:r w:rsidRPr="00EF671B">
        <w:rPr>
          <w:sz w:val="24"/>
          <w:szCs w:val="24"/>
        </w:rPr>
        <w:t>saperi</w:t>
      </w:r>
      <w:proofErr w:type="spellEnd"/>
      <w:r w:rsidRPr="00EF671B">
        <w:rPr>
          <w:sz w:val="24"/>
          <w:szCs w:val="24"/>
        </w:rPr>
        <w:t xml:space="preserve"> e </w:t>
      </w:r>
      <w:r w:rsidR="00AA1D39" w:rsidRPr="00EF671B">
        <w:rPr>
          <w:sz w:val="24"/>
          <w:szCs w:val="24"/>
        </w:rPr>
        <w:t>n</w:t>
      </w:r>
      <w:r w:rsidRPr="00EF671B">
        <w:rPr>
          <w:sz w:val="24"/>
          <w:szCs w:val="24"/>
        </w:rPr>
        <w:t>uo</w:t>
      </w:r>
      <w:r w:rsidR="00AA1D39" w:rsidRPr="00EF671B">
        <w:rPr>
          <w:sz w:val="24"/>
          <w:szCs w:val="24"/>
        </w:rPr>
        <w:t>v</w:t>
      </w:r>
      <w:r w:rsidRPr="00EF671B">
        <w:rPr>
          <w:sz w:val="24"/>
          <w:szCs w:val="24"/>
        </w:rPr>
        <w:t>e pratiche.</w:t>
      </w:r>
    </w:p>
    <w:p w:rsidR="00241B80" w:rsidRPr="00EF671B" w:rsidRDefault="00241B80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A</w:t>
      </w:r>
      <w:r w:rsidR="002A7C8A" w:rsidRPr="00EF671B">
        <w:rPr>
          <w:sz w:val="24"/>
          <w:szCs w:val="24"/>
        </w:rPr>
        <w:t>bbiamo avuto nel tempo la conferenza di Stoc</w:t>
      </w:r>
      <w:r w:rsidRPr="00EF671B">
        <w:rPr>
          <w:sz w:val="24"/>
          <w:szCs w:val="24"/>
        </w:rPr>
        <w:t>colma,</w:t>
      </w:r>
      <w:r w:rsidR="002A7C8A" w:rsidRPr="00EF671B">
        <w:rPr>
          <w:sz w:val="24"/>
          <w:szCs w:val="24"/>
        </w:rPr>
        <w:t xml:space="preserve"> </w:t>
      </w:r>
      <w:r w:rsidRPr="00EF671B">
        <w:rPr>
          <w:sz w:val="24"/>
          <w:szCs w:val="24"/>
        </w:rPr>
        <w:t>quella</w:t>
      </w:r>
      <w:r w:rsidR="002A7C8A" w:rsidRPr="00EF671B">
        <w:rPr>
          <w:sz w:val="24"/>
          <w:szCs w:val="24"/>
        </w:rPr>
        <w:t xml:space="preserve"> di Rio, quella di Johannesburg</w:t>
      </w:r>
      <w:r w:rsidRPr="00EF671B">
        <w:rPr>
          <w:sz w:val="24"/>
          <w:szCs w:val="24"/>
        </w:rPr>
        <w:t xml:space="preserve"> e poi di nuovo</w:t>
      </w:r>
      <w:r w:rsidR="002A7C8A" w:rsidRPr="00EF671B">
        <w:rPr>
          <w:sz w:val="24"/>
          <w:szCs w:val="24"/>
        </w:rPr>
        <w:t xml:space="preserve"> quella di</w:t>
      </w:r>
      <w:r w:rsidRPr="00EF671B">
        <w:rPr>
          <w:sz w:val="24"/>
          <w:szCs w:val="24"/>
        </w:rPr>
        <w:t xml:space="preserve"> Rio</w:t>
      </w:r>
      <w:r w:rsidR="002A7C8A" w:rsidRPr="00EF671B">
        <w:rPr>
          <w:sz w:val="24"/>
          <w:szCs w:val="24"/>
        </w:rPr>
        <w:t xml:space="preserve"> nel 2012. S</w:t>
      </w:r>
      <w:r w:rsidRPr="00EF671B">
        <w:rPr>
          <w:sz w:val="24"/>
          <w:szCs w:val="24"/>
        </w:rPr>
        <w:t xml:space="preserve">ono nati importanti  movimenti ambientalisti e di cittadini che intorno alla battaglia contro il nucleare hanno assunto protagonismo e nuova consapevolezza del </w:t>
      </w:r>
      <w:r w:rsidRPr="00EF671B">
        <w:rPr>
          <w:sz w:val="24"/>
          <w:szCs w:val="24"/>
        </w:rPr>
        <w:lastRenderedPageBreak/>
        <w:t>legame inscindibile fra salute,  ambiente, territorio  e della necessità di lottare per la salv</w:t>
      </w:r>
      <w:r w:rsidR="002A7C8A" w:rsidRPr="00EF671B">
        <w:rPr>
          <w:sz w:val="24"/>
          <w:szCs w:val="24"/>
        </w:rPr>
        <w:t>a</w:t>
      </w:r>
      <w:r w:rsidRPr="00EF671B">
        <w:rPr>
          <w:sz w:val="24"/>
          <w:szCs w:val="24"/>
        </w:rPr>
        <w:t xml:space="preserve">guardia dei “beni comuni”. </w:t>
      </w:r>
    </w:p>
    <w:p w:rsidR="002113DD" w:rsidRPr="00EF671B" w:rsidRDefault="00241B80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 xml:space="preserve">Noi pensiamo che occorra cambiare il paradigma dello sviluppo e  </w:t>
      </w:r>
      <w:r w:rsidR="009E4148" w:rsidRPr="00EF671B">
        <w:rPr>
          <w:sz w:val="24"/>
          <w:szCs w:val="24"/>
        </w:rPr>
        <w:t>puntare ad una visione alternativa del rapporto fra consumi e fonti energetiche</w:t>
      </w:r>
      <w:r w:rsidR="002113DD" w:rsidRPr="00EF671B">
        <w:rPr>
          <w:sz w:val="24"/>
          <w:szCs w:val="24"/>
        </w:rPr>
        <w:t xml:space="preserve"> dove si deve affermare</w:t>
      </w:r>
      <w:r w:rsidR="00E2765B" w:rsidRPr="00EF671B">
        <w:rPr>
          <w:sz w:val="24"/>
          <w:szCs w:val="24"/>
        </w:rPr>
        <w:t xml:space="preserve">, come si è detto, </w:t>
      </w:r>
      <w:r w:rsidR="002113DD" w:rsidRPr="00EF671B">
        <w:rPr>
          <w:sz w:val="24"/>
          <w:szCs w:val="24"/>
        </w:rPr>
        <w:t xml:space="preserve"> un modello complessivo di sviluppo non solo ecologico ma anche equo e solidale che si richiam</w:t>
      </w:r>
      <w:r w:rsidR="00E2765B" w:rsidRPr="00EF671B">
        <w:rPr>
          <w:sz w:val="24"/>
          <w:szCs w:val="24"/>
        </w:rPr>
        <w:t>i</w:t>
      </w:r>
      <w:r w:rsidR="002113DD" w:rsidRPr="00EF671B">
        <w:rPr>
          <w:sz w:val="24"/>
          <w:szCs w:val="24"/>
        </w:rPr>
        <w:t xml:space="preserve"> ad una vera e propria “Civiltà del Sole” che abbia nei territori il suo punto di forza.</w:t>
      </w:r>
    </w:p>
    <w:p w:rsidR="00103DB8" w:rsidRPr="00EF671B" w:rsidRDefault="00103DB8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Il ruolo dei TERRITORI</w:t>
      </w:r>
    </w:p>
    <w:p w:rsidR="002113DD" w:rsidRPr="00EF671B" w:rsidRDefault="002113DD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Il ruolo dei territori diventa centrale</w:t>
      </w:r>
      <w:r w:rsidR="009E3124" w:rsidRPr="00EF671B">
        <w:rPr>
          <w:sz w:val="24"/>
          <w:szCs w:val="24"/>
        </w:rPr>
        <w:t>.</w:t>
      </w:r>
      <w:r w:rsidR="00943B1E" w:rsidRPr="00EF671B">
        <w:rPr>
          <w:sz w:val="24"/>
          <w:szCs w:val="24"/>
        </w:rPr>
        <w:t xml:space="preserve"> </w:t>
      </w:r>
      <w:r w:rsidR="00914AE2" w:rsidRPr="00EF671B">
        <w:rPr>
          <w:sz w:val="24"/>
          <w:szCs w:val="24"/>
        </w:rPr>
        <w:t xml:space="preserve">Come recita la relazione di accompagnamento alla legge in Commissione Regionale: </w:t>
      </w:r>
      <w:r w:rsidR="00BE2DED" w:rsidRPr="00EF671B">
        <w:rPr>
          <w:sz w:val="24"/>
          <w:szCs w:val="24"/>
        </w:rPr>
        <w:t>“la</w:t>
      </w:r>
      <w:r w:rsidR="00943B1E" w:rsidRPr="00EF671B">
        <w:rPr>
          <w:sz w:val="24"/>
          <w:szCs w:val="24"/>
        </w:rPr>
        <w:t xml:space="preserve"> legge</w:t>
      </w:r>
      <w:r w:rsidR="00914AE2" w:rsidRPr="00EF671B">
        <w:rPr>
          <w:sz w:val="24"/>
          <w:szCs w:val="24"/>
        </w:rPr>
        <w:t xml:space="preserve"> </w:t>
      </w:r>
      <w:r w:rsidR="00943B1E" w:rsidRPr="00EF671B">
        <w:rPr>
          <w:sz w:val="24"/>
          <w:szCs w:val="24"/>
        </w:rPr>
        <w:t>sperimenta un modello di sviluppo autocentrato, popolare e diffuso sul territorio che comporta uno stile di vita più ecologico e meno dispendioso non più in antitesi con la salvaguardia ambientale ma perfettamente compatibile con i valori naturalistici, storici, culturali e paesistici.</w:t>
      </w:r>
    </w:p>
    <w:p w:rsidR="00943B1E" w:rsidRPr="00EF671B" w:rsidRDefault="00943B1E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Lo storico divario “economia ed ecologia” viene azzerato da una concezione globale della società e della</w:t>
      </w:r>
      <w:r w:rsidR="00196257" w:rsidRPr="00EF671B">
        <w:rPr>
          <w:sz w:val="24"/>
          <w:szCs w:val="24"/>
        </w:rPr>
        <w:t xml:space="preserve"> produzione</w:t>
      </w:r>
      <w:r w:rsidR="005C2D7B">
        <w:rPr>
          <w:sz w:val="24"/>
          <w:szCs w:val="24"/>
        </w:rPr>
        <w:t xml:space="preserve"> intesi </w:t>
      </w:r>
      <w:bookmarkStart w:id="0" w:name="_GoBack"/>
      <w:bookmarkEnd w:id="0"/>
      <w:r w:rsidR="00196257" w:rsidRPr="00EF671B">
        <w:rPr>
          <w:sz w:val="24"/>
          <w:szCs w:val="24"/>
        </w:rPr>
        <w:t>come fattori che no</w:t>
      </w:r>
      <w:r w:rsidRPr="00EF671B">
        <w:rPr>
          <w:sz w:val="24"/>
          <w:szCs w:val="24"/>
        </w:rPr>
        <w:t>n confliggono più con l’ambiente naturale ma ne fanno il proprio ed effettivo presupposto. Lo stesso richiamo alla “Civiltà del Sole” è segno della volontà di valorizzare gli aspetti culturali di questa vera e propria rivoluzione ecologica che apre prospettive di confronto internazionale di grande interesse</w:t>
      </w:r>
      <w:r w:rsidR="00BE2DED" w:rsidRPr="00EF671B">
        <w:rPr>
          <w:sz w:val="24"/>
          <w:szCs w:val="24"/>
        </w:rPr>
        <w:t>”</w:t>
      </w:r>
      <w:r w:rsidRPr="00EF671B">
        <w:rPr>
          <w:sz w:val="24"/>
          <w:szCs w:val="24"/>
        </w:rPr>
        <w:t>.</w:t>
      </w:r>
    </w:p>
    <w:p w:rsidR="00943B1E" w:rsidRPr="00EF671B" w:rsidRDefault="00943B1E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L’energia solare, immediatamente disponibile e gratuita, rende i territori completamente liberi di decidere e soddisfare i propri fabbisogni energetici, restituendo ai cittadini un ruolo da protagonisti del proprio sviluppo.</w:t>
      </w:r>
    </w:p>
    <w:p w:rsidR="00103DB8" w:rsidRPr="00EF671B" w:rsidRDefault="00943B1E" w:rsidP="00EF671B">
      <w:pPr>
        <w:jc w:val="both"/>
        <w:rPr>
          <w:b/>
          <w:sz w:val="24"/>
          <w:szCs w:val="24"/>
        </w:rPr>
      </w:pPr>
      <w:r w:rsidRPr="00EF671B">
        <w:rPr>
          <w:b/>
          <w:sz w:val="24"/>
          <w:szCs w:val="24"/>
        </w:rPr>
        <w:t>I PESC</w:t>
      </w:r>
    </w:p>
    <w:p w:rsidR="001E784C" w:rsidRPr="00EF671B" w:rsidRDefault="00943B1E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Diventa perciò importantissimo, anche dal punto di vista culturale, il Piano energetico</w:t>
      </w:r>
      <w:r w:rsidR="001E784C" w:rsidRPr="00EF671B">
        <w:rPr>
          <w:sz w:val="24"/>
          <w:szCs w:val="24"/>
        </w:rPr>
        <w:t xml:space="preserve"> solare di competenza dei Comuni</w:t>
      </w:r>
      <w:r w:rsidRPr="00EF671B">
        <w:rPr>
          <w:sz w:val="24"/>
          <w:szCs w:val="24"/>
        </w:rPr>
        <w:t>, all’interno del quale</w:t>
      </w:r>
      <w:r w:rsidR="001E784C" w:rsidRPr="00EF671B">
        <w:rPr>
          <w:sz w:val="24"/>
          <w:szCs w:val="24"/>
        </w:rPr>
        <w:t xml:space="preserve"> un punto qualificante ed indispensabile dovrà essere la “</w:t>
      </w:r>
      <w:r w:rsidR="001E784C" w:rsidRPr="00EF671B">
        <w:rPr>
          <w:b/>
          <w:sz w:val="24"/>
          <w:szCs w:val="24"/>
        </w:rPr>
        <w:t xml:space="preserve">diffusione della Cultura del Solare e della Biodiversità” </w:t>
      </w:r>
      <w:r w:rsidR="001E784C" w:rsidRPr="00EF671B">
        <w:rPr>
          <w:sz w:val="24"/>
          <w:szCs w:val="24"/>
        </w:rPr>
        <w:t xml:space="preserve">che è la tredicesima linea guida suggerita </w:t>
      </w:r>
      <w:r w:rsidR="003E4AD3" w:rsidRPr="00EF671B">
        <w:rPr>
          <w:sz w:val="24"/>
          <w:szCs w:val="24"/>
        </w:rPr>
        <w:t>da questo</w:t>
      </w:r>
      <w:r w:rsidR="001E784C" w:rsidRPr="00EF671B">
        <w:rPr>
          <w:sz w:val="24"/>
          <w:szCs w:val="24"/>
        </w:rPr>
        <w:t xml:space="preserve"> convegno. E’ nostro convincimento infatti che nessun cambiamento può essere imposto ma deve essere sempre più vissuto e partecipato in una crescente consapevolezza del suo valore positivo.</w:t>
      </w:r>
      <w:r w:rsidR="00F4298A" w:rsidRPr="00EF671B">
        <w:rPr>
          <w:sz w:val="24"/>
          <w:szCs w:val="24"/>
        </w:rPr>
        <w:t xml:space="preserve"> Vanno perciò coinvolti cittadini, associazioni, soggetti del mondo culturale e scientifico al fine di promuovere altissimi livelli di sensibilità e di partecipazione.</w:t>
      </w:r>
    </w:p>
    <w:p w:rsidR="003E4AD3" w:rsidRPr="00EF671B" w:rsidRDefault="003E4AD3" w:rsidP="00EF67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F671B">
        <w:rPr>
          <w:rFonts w:eastAsia="Times New Roman" w:cs="Times New Roman"/>
          <w:sz w:val="24"/>
          <w:szCs w:val="24"/>
          <w:lang w:eastAsia="it-IT"/>
        </w:rPr>
        <w:t xml:space="preserve">I Comuni dovranno  dar vita a </w:t>
      </w:r>
      <w:r w:rsidR="00196257" w:rsidRPr="00EF671B">
        <w:rPr>
          <w:rFonts w:eastAsia="Times New Roman" w:cs="Times New Roman"/>
          <w:sz w:val="24"/>
          <w:szCs w:val="24"/>
          <w:lang w:eastAsia="it-IT"/>
        </w:rPr>
        <w:t xml:space="preserve">un </w:t>
      </w:r>
      <w:r w:rsidRPr="00EF671B">
        <w:rPr>
          <w:rFonts w:eastAsia="Times New Roman" w:cs="Times New Roman"/>
          <w:sz w:val="24"/>
          <w:szCs w:val="24"/>
          <w:lang w:eastAsia="it-IT"/>
        </w:rPr>
        <w:t>nuovo percorso di sensibilizzazione della cittadinanza sugli obiettivi della legge attraverso i PESC articolando i propri interventi ad esempio su:</w:t>
      </w:r>
    </w:p>
    <w:p w:rsidR="00793145" w:rsidRPr="00EF671B" w:rsidRDefault="00793145" w:rsidP="00EF67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793145" w:rsidRPr="00EF671B" w:rsidRDefault="00793145" w:rsidP="00EF671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F671B">
        <w:rPr>
          <w:rFonts w:eastAsia="Times New Roman" w:cs="Times New Roman"/>
          <w:sz w:val="24"/>
          <w:szCs w:val="24"/>
          <w:lang w:eastAsia="it-IT"/>
        </w:rPr>
        <w:t xml:space="preserve">Diffusione mediante </w:t>
      </w:r>
      <w:r w:rsidRPr="00EF671B">
        <w:rPr>
          <w:rFonts w:eastAsia="Times New Roman" w:cs="Times New Roman"/>
          <w:b/>
          <w:sz w:val="24"/>
          <w:szCs w:val="24"/>
          <w:lang w:eastAsia="it-IT"/>
        </w:rPr>
        <w:t>strumenti</w:t>
      </w:r>
      <w:r w:rsidRPr="00EF671B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EF671B">
        <w:rPr>
          <w:rFonts w:eastAsia="Times New Roman" w:cs="Times New Roman"/>
          <w:b/>
          <w:sz w:val="24"/>
          <w:szCs w:val="24"/>
          <w:lang w:eastAsia="it-IT"/>
        </w:rPr>
        <w:t>mediatic</w:t>
      </w:r>
      <w:r w:rsidRPr="00EF671B">
        <w:rPr>
          <w:rFonts w:eastAsia="Times New Roman" w:cs="Times New Roman"/>
          <w:sz w:val="24"/>
          <w:szCs w:val="24"/>
          <w:lang w:eastAsia="it-IT"/>
        </w:rPr>
        <w:t>i alla cittadinanza per far conoscere il valore culturale del solare quale fonte  energetica che non  intacca la natura, la biodiversità e la bellezza del territorio;</w:t>
      </w:r>
    </w:p>
    <w:p w:rsidR="00793145" w:rsidRPr="00EF671B" w:rsidRDefault="00793145" w:rsidP="00EF671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F671B">
        <w:rPr>
          <w:rFonts w:eastAsia="Times New Roman" w:cs="Times New Roman"/>
          <w:sz w:val="24"/>
          <w:szCs w:val="24"/>
          <w:lang w:eastAsia="it-IT"/>
        </w:rPr>
        <w:t xml:space="preserve">coinvolgimento delle comunità locali sui grandi temi della cultura del solare e della biodiversità attraverso </w:t>
      </w:r>
      <w:r w:rsidRPr="00EF671B">
        <w:rPr>
          <w:rFonts w:eastAsia="Times New Roman" w:cs="Times New Roman"/>
          <w:b/>
          <w:sz w:val="24"/>
          <w:szCs w:val="24"/>
          <w:lang w:eastAsia="it-IT"/>
        </w:rPr>
        <w:t>seminari  di</w:t>
      </w:r>
      <w:r w:rsidRPr="00EF671B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EF671B">
        <w:rPr>
          <w:rFonts w:eastAsia="Times New Roman" w:cs="Times New Roman"/>
          <w:b/>
          <w:sz w:val="24"/>
          <w:szCs w:val="24"/>
          <w:lang w:eastAsia="it-IT"/>
        </w:rPr>
        <w:t>conoscenza</w:t>
      </w:r>
      <w:r w:rsidRPr="00EF671B">
        <w:rPr>
          <w:rFonts w:eastAsia="Times New Roman" w:cs="Times New Roman"/>
          <w:sz w:val="24"/>
          <w:szCs w:val="24"/>
          <w:lang w:eastAsia="it-IT"/>
        </w:rPr>
        <w:t xml:space="preserve"> della legge con focus sullo </w:t>
      </w:r>
      <w:r w:rsidRPr="00EF671B">
        <w:rPr>
          <w:rFonts w:eastAsia="Times New Roman" w:cs="Times New Roman"/>
          <w:b/>
          <w:sz w:val="24"/>
          <w:szCs w:val="24"/>
          <w:lang w:eastAsia="it-IT"/>
        </w:rPr>
        <w:t>sviluppo e crescita economica</w:t>
      </w:r>
      <w:r w:rsidRPr="00EF671B">
        <w:rPr>
          <w:rFonts w:eastAsia="Times New Roman" w:cs="Times New Roman"/>
          <w:sz w:val="24"/>
          <w:szCs w:val="24"/>
          <w:lang w:eastAsia="it-IT"/>
        </w:rPr>
        <w:t xml:space="preserve"> correlato a  nuove attività lavorative  connesse all’energia del </w:t>
      </w:r>
      <w:r w:rsidRPr="00EF671B">
        <w:rPr>
          <w:rFonts w:eastAsia="Times New Roman" w:cs="Times New Roman"/>
          <w:sz w:val="24"/>
          <w:szCs w:val="24"/>
          <w:lang w:eastAsia="it-IT"/>
        </w:rPr>
        <w:lastRenderedPageBreak/>
        <w:t>fotovoltaico e/o  alle peculiarità territoriali (prodotti artigianali, agricoli, bellezza del territorio) .</w:t>
      </w:r>
    </w:p>
    <w:p w:rsidR="00793145" w:rsidRPr="00EF671B" w:rsidRDefault="00793145" w:rsidP="00EF671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F671B">
        <w:rPr>
          <w:rFonts w:eastAsia="Times New Roman" w:cs="Times New Roman"/>
          <w:b/>
          <w:sz w:val="24"/>
          <w:szCs w:val="24"/>
          <w:lang w:eastAsia="it-IT"/>
        </w:rPr>
        <w:t>adottare strumenti per la pianificazione</w:t>
      </w:r>
      <w:r w:rsidRPr="00EF671B">
        <w:rPr>
          <w:rFonts w:eastAsia="Times New Roman" w:cs="Times New Roman"/>
          <w:sz w:val="24"/>
          <w:szCs w:val="24"/>
          <w:lang w:eastAsia="it-IT"/>
        </w:rPr>
        <w:t xml:space="preserve"> del </w:t>
      </w:r>
      <w:r w:rsidRPr="00EF671B">
        <w:rPr>
          <w:rFonts w:eastAsia="Times New Roman" w:cs="Times New Roman"/>
          <w:b/>
          <w:sz w:val="24"/>
          <w:szCs w:val="24"/>
          <w:lang w:eastAsia="it-IT"/>
        </w:rPr>
        <w:t>risparmio energetico</w:t>
      </w:r>
      <w:r w:rsidRPr="00EF671B">
        <w:rPr>
          <w:rFonts w:eastAsia="Times New Roman" w:cs="Times New Roman"/>
          <w:sz w:val="24"/>
          <w:szCs w:val="24"/>
          <w:lang w:eastAsia="it-IT"/>
        </w:rPr>
        <w:t xml:space="preserve"> che se attuata porterà certamente nuove risorse da investire . </w:t>
      </w:r>
    </w:p>
    <w:p w:rsidR="00793145" w:rsidRPr="00EF671B" w:rsidRDefault="00793145" w:rsidP="00EF671B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it-IT"/>
        </w:rPr>
      </w:pPr>
      <w:r w:rsidRPr="00EF671B">
        <w:rPr>
          <w:rFonts w:eastAsia="Times New Roman" w:cs="Times New Roman"/>
          <w:sz w:val="24"/>
          <w:szCs w:val="24"/>
          <w:lang w:eastAsia="it-IT"/>
        </w:rPr>
        <w:t>Il risparmio energetico dovrà essere inteso dai cittadini come nuovo stile di vita ed abitudini con la consapevolezza della esauribilità delle risorse fossili. Anche il consumo dei prodotti della propria Terra  a km.0 sarà un buon esempio di risparmio energetico.</w:t>
      </w:r>
    </w:p>
    <w:p w:rsidR="00793145" w:rsidRPr="00EF671B" w:rsidRDefault="00793145" w:rsidP="00EF671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F671B">
        <w:rPr>
          <w:rFonts w:eastAsia="Times New Roman" w:cs="Times New Roman"/>
          <w:sz w:val="24"/>
          <w:szCs w:val="24"/>
          <w:lang w:eastAsia="it-IT"/>
        </w:rPr>
        <w:t xml:space="preserve">estendere ai cittadini  il concetto culturale di </w:t>
      </w:r>
      <w:r w:rsidRPr="00EF671B">
        <w:rPr>
          <w:rFonts w:eastAsia="Times New Roman" w:cs="Times New Roman"/>
          <w:b/>
          <w:sz w:val="24"/>
          <w:szCs w:val="24"/>
          <w:lang w:eastAsia="it-IT"/>
        </w:rPr>
        <w:t>biodiversità</w:t>
      </w:r>
      <w:r w:rsidRPr="00EF671B">
        <w:rPr>
          <w:rFonts w:eastAsia="Times New Roman" w:cs="Times New Roman"/>
          <w:sz w:val="24"/>
          <w:szCs w:val="24"/>
          <w:lang w:eastAsia="it-IT"/>
        </w:rPr>
        <w:t xml:space="preserve"> intesa anche come intrinseco valore dell’uomo anche per i suoi usi e costumi e per il suo idioma. Creare per questo  </w:t>
      </w:r>
      <w:r w:rsidRPr="00EF671B">
        <w:rPr>
          <w:rFonts w:eastAsia="Times New Roman" w:cs="Times New Roman"/>
          <w:b/>
          <w:sz w:val="24"/>
          <w:szCs w:val="24"/>
          <w:lang w:eastAsia="it-IT"/>
        </w:rPr>
        <w:t>eventi popolari e culturali ad hoc</w:t>
      </w:r>
      <w:r w:rsidRPr="00EF671B">
        <w:rPr>
          <w:rFonts w:eastAsia="Times New Roman" w:cs="Times New Roman"/>
          <w:sz w:val="24"/>
          <w:szCs w:val="24"/>
          <w:lang w:eastAsia="it-IT"/>
        </w:rPr>
        <w:t xml:space="preserve"> rivolti alle comunità del luogo  e non solo.</w:t>
      </w:r>
    </w:p>
    <w:p w:rsidR="00793145" w:rsidRPr="00EF671B" w:rsidRDefault="00793145" w:rsidP="00EF671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F671B">
        <w:rPr>
          <w:rFonts w:eastAsia="Times New Roman" w:cs="Times New Roman"/>
          <w:b/>
          <w:sz w:val="24"/>
          <w:szCs w:val="24"/>
          <w:lang w:eastAsia="it-IT"/>
        </w:rPr>
        <w:t>Esplorazione</w:t>
      </w:r>
      <w:r w:rsidRPr="00EF671B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EF671B">
        <w:rPr>
          <w:rFonts w:eastAsia="Times New Roman" w:cs="Times New Roman"/>
          <w:b/>
          <w:sz w:val="24"/>
          <w:szCs w:val="24"/>
          <w:lang w:eastAsia="it-IT"/>
        </w:rPr>
        <w:t>del proprio territorio</w:t>
      </w:r>
      <w:r w:rsidRPr="00EF671B">
        <w:rPr>
          <w:rFonts w:eastAsia="Times New Roman" w:cs="Times New Roman"/>
          <w:sz w:val="24"/>
          <w:szCs w:val="24"/>
          <w:lang w:eastAsia="it-IT"/>
        </w:rPr>
        <w:t xml:space="preserve"> raccogliendo attraverso  luoghi e testimonianze locali le conoscenze e  il valore delle proprie risorse e dunque delle preziosità esistenti. Coinvolgere in questo progetto di esplorazione  i giovani che potranno meglio conoscere il proprio territorio, le proprie radici e le proprie tradizioni.  </w:t>
      </w:r>
    </w:p>
    <w:p w:rsidR="00793145" w:rsidRPr="00EF671B" w:rsidRDefault="00793145" w:rsidP="00EF671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F671B">
        <w:rPr>
          <w:rFonts w:eastAsia="Times New Roman" w:cs="Times New Roman"/>
          <w:sz w:val="24"/>
          <w:szCs w:val="24"/>
          <w:lang w:eastAsia="it-IT"/>
        </w:rPr>
        <w:t xml:space="preserve">Si può prevedere, nelle scuole, di coinvolgere le scolaresche in una </w:t>
      </w:r>
      <w:r w:rsidRPr="00EF671B">
        <w:rPr>
          <w:rFonts w:eastAsia="Times New Roman" w:cs="Times New Roman"/>
          <w:b/>
          <w:sz w:val="24"/>
          <w:szCs w:val="24"/>
          <w:lang w:eastAsia="it-IT"/>
        </w:rPr>
        <w:t>“campagna” di educazione ambientale</w:t>
      </w:r>
      <w:r w:rsidRPr="00EF671B">
        <w:rPr>
          <w:rFonts w:eastAsia="Times New Roman" w:cs="Times New Roman"/>
          <w:sz w:val="24"/>
          <w:szCs w:val="24"/>
          <w:lang w:eastAsia="it-IT"/>
        </w:rPr>
        <w:t xml:space="preserve"> , mettendo a punto un percorso formativo di conoscenza che tenga in evidenza l’aspetto filosofico e culturale del sole, della biodiversità e della diffusione dell’energia solare. Istituire nelle scuole seminari e conferenze permanenti.</w:t>
      </w:r>
    </w:p>
    <w:p w:rsidR="003E4AD3" w:rsidRPr="00EF671B" w:rsidRDefault="003E4AD3" w:rsidP="00EF671B">
      <w:pPr>
        <w:jc w:val="both"/>
        <w:rPr>
          <w:sz w:val="24"/>
          <w:szCs w:val="24"/>
        </w:rPr>
      </w:pPr>
    </w:p>
    <w:p w:rsidR="00793145" w:rsidRPr="00EF671B" w:rsidRDefault="00196257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Dunque, l</w:t>
      </w:r>
      <w:r w:rsidR="009A738E" w:rsidRPr="00EF671B">
        <w:rPr>
          <w:sz w:val="24"/>
          <w:szCs w:val="24"/>
        </w:rPr>
        <w:t>a sensibiliz</w:t>
      </w:r>
      <w:r w:rsidR="009E3124" w:rsidRPr="00EF671B">
        <w:rPr>
          <w:sz w:val="24"/>
          <w:szCs w:val="24"/>
        </w:rPr>
        <w:t>zazione e la promozione di una “Civiltà del S</w:t>
      </w:r>
      <w:r w:rsidR="009A738E" w:rsidRPr="00EF671B">
        <w:rPr>
          <w:sz w:val="24"/>
          <w:szCs w:val="24"/>
        </w:rPr>
        <w:t>ole</w:t>
      </w:r>
      <w:r w:rsidR="009E3124" w:rsidRPr="00EF671B">
        <w:rPr>
          <w:sz w:val="24"/>
          <w:szCs w:val="24"/>
        </w:rPr>
        <w:t>”</w:t>
      </w:r>
      <w:r w:rsidR="009A738E" w:rsidRPr="00EF671B">
        <w:rPr>
          <w:sz w:val="24"/>
          <w:szCs w:val="24"/>
        </w:rPr>
        <w:t xml:space="preserve"> dovrà fare riferimento a:</w:t>
      </w:r>
    </w:p>
    <w:p w:rsidR="009E3124" w:rsidRPr="00EF671B" w:rsidRDefault="009E3124" w:rsidP="00EF671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Risparmio energetico</w:t>
      </w:r>
    </w:p>
    <w:p w:rsidR="009E3124" w:rsidRPr="00EF671B" w:rsidRDefault="009E3124" w:rsidP="00EF671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Uso multiplo del suolo</w:t>
      </w:r>
    </w:p>
    <w:p w:rsidR="009E3124" w:rsidRPr="00EF671B" w:rsidRDefault="009E3124" w:rsidP="00EF671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Nuova filosofia dei consumi</w:t>
      </w:r>
    </w:p>
    <w:p w:rsidR="009E3124" w:rsidRPr="00EF671B" w:rsidRDefault="009E3124" w:rsidP="00EF671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Conservazione della biodiversità</w:t>
      </w:r>
    </w:p>
    <w:p w:rsidR="00DA0AB4" w:rsidRPr="00EF671B" w:rsidRDefault="00DA0AB4" w:rsidP="00EF671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F671B">
        <w:rPr>
          <w:sz w:val="24"/>
          <w:szCs w:val="24"/>
        </w:rPr>
        <w:t xml:space="preserve">L’impronta ecologica </w:t>
      </w:r>
    </w:p>
    <w:p w:rsidR="009E3124" w:rsidRPr="00EF671B" w:rsidRDefault="009E3124" w:rsidP="00EF671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F671B">
        <w:rPr>
          <w:sz w:val="24"/>
          <w:szCs w:val="24"/>
        </w:rPr>
        <w:t xml:space="preserve">Il sole nella civiltà dell’uomo </w:t>
      </w:r>
    </w:p>
    <w:p w:rsidR="009E3124" w:rsidRPr="00EF671B" w:rsidRDefault="009E3124" w:rsidP="00EF671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Il sole come fonte di vita per tutti gli esseri viventi</w:t>
      </w:r>
    </w:p>
    <w:p w:rsidR="009E3124" w:rsidRPr="00EF671B" w:rsidRDefault="009E3124" w:rsidP="00EF671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La “Civiltà del sole” come portatrice di valori di eguaglianza, solidarietà, democrazia e legalità</w:t>
      </w:r>
    </w:p>
    <w:p w:rsidR="009A738E" w:rsidRPr="00EF671B" w:rsidRDefault="009E3124" w:rsidP="00EF671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F671B">
        <w:rPr>
          <w:sz w:val="24"/>
          <w:szCs w:val="24"/>
        </w:rPr>
        <w:t xml:space="preserve">Educazione alla sostenibilità intesa come </w:t>
      </w:r>
      <w:r w:rsidR="003E4AD3" w:rsidRPr="00EF671B">
        <w:rPr>
          <w:sz w:val="24"/>
          <w:szCs w:val="24"/>
        </w:rPr>
        <w:t>equo rapporto fra l’impronta umana e risorse del pianeta</w:t>
      </w:r>
    </w:p>
    <w:p w:rsidR="003E4AD3" w:rsidRPr="00EF671B" w:rsidRDefault="003E4AD3" w:rsidP="00EF671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F671B">
        <w:rPr>
          <w:sz w:val="24"/>
          <w:szCs w:val="24"/>
        </w:rPr>
        <w:t xml:space="preserve">Il </w:t>
      </w:r>
      <w:r w:rsidR="008A02ED" w:rsidRPr="00EF671B">
        <w:rPr>
          <w:sz w:val="24"/>
          <w:szCs w:val="24"/>
        </w:rPr>
        <w:t xml:space="preserve">nuovo </w:t>
      </w:r>
      <w:r w:rsidRPr="00EF671B">
        <w:rPr>
          <w:sz w:val="24"/>
          <w:szCs w:val="24"/>
        </w:rPr>
        <w:t xml:space="preserve">ruolo delle comunità locali </w:t>
      </w:r>
      <w:r w:rsidR="008A02ED" w:rsidRPr="00EF671B">
        <w:rPr>
          <w:sz w:val="24"/>
          <w:szCs w:val="24"/>
        </w:rPr>
        <w:t xml:space="preserve">come protagonisti essenziali </w:t>
      </w:r>
      <w:r w:rsidR="00196257" w:rsidRPr="00EF671B">
        <w:rPr>
          <w:sz w:val="24"/>
          <w:szCs w:val="24"/>
        </w:rPr>
        <w:t>per</w:t>
      </w:r>
      <w:r w:rsidRPr="00EF671B">
        <w:rPr>
          <w:sz w:val="24"/>
          <w:szCs w:val="24"/>
        </w:rPr>
        <w:t xml:space="preserve"> il cambiamento</w:t>
      </w:r>
    </w:p>
    <w:p w:rsidR="008A02ED" w:rsidRPr="00EF671B" w:rsidRDefault="008A02ED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 xml:space="preserve">Tutto questo, costituirà il decalogo per </w:t>
      </w:r>
      <w:r w:rsidR="001A562A" w:rsidRPr="00EF671B">
        <w:rPr>
          <w:sz w:val="24"/>
          <w:szCs w:val="24"/>
        </w:rPr>
        <w:t>quelle comunità</w:t>
      </w:r>
      <w:r w:rsidRPr="00EF671B">
        <w:rPr>
          <w:sz w:val="24"/>
          <w:szCs w:val="24"/>
        </w:rPr>
        <w:t xml:space="preserve"> che nella nostra Regione vorranno </w:t>
      </w:r>
      <w:r w:rsidR="001A562A" w:rsidRPr="00EF671B">
        <w:rPr>
          <w:sz w:val="24"/>
          <w:szCs w:val="24"/>
        </w:rPr>
        <w:t>assumersi la responsabilità e il protagonismo nella “</w:t>
      </w:r>
      <w:proofErr w:type="spellStart"/>
      <w:r w:rsidR="001A562A" w:rsidRPr="00EF671B">
        <w:rPr>
          <w:sz w:val="24"/>
          <w:szCs w:val="24"/>
        </w:rPr>
        <w:t>ri</w:t>
      </w:r>
      <w:proofErr w:type="spellEnd"/>
      <w:r w:rsidR="001A562A" w:rsidRPr="00EF671B">
        <w:rPr>
          <w:sz w:val="24"/>
          <w:szCs w:val="24"/>
        </w:rPr>
        <w:t>-scrittura” del proprio futuro.</w:t>
      </w:r>
    </w:p>
    <w:p w:rsidR="00425F73" w:rsidRPr="00EF671B" w:rsidRDefault="00425F73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 xml:space="preserve">Naturalmente la Rete darà il suo massimo apporto e contributo affinché le finalità di </w:t>
      </w:r>
      <w:r w:rsidR="00196257" w:rsidRPr="00EF671B">
        <w:rPr>
          <w:sz w:val="24"/>
          <w:szCs w:val="24"/>
        </w:rPr>
        <w:t>questo</w:t>
      </w:r>
      <w:r w:rsidRPr="00EF671B">
        <w:rPr>
          <w:sz w:val="24"/>
          <w:szCs w:val="24"/>
        </w:rPr>
        <w:t xml:space="preserve"> progetto possa</w:t>
      </w:r>
      <w:r w:rsidR="00196257" w:rsidRPr="00EF671B">
        <w:rPr>
          <w:sz w:val="24"/>
          <w:szCs w:val="24"/>
        </w:rPr>
        <w:t>no essere realizzate</w:t>
      </w:r>
      <w:r w:rsidRPr="00EF671B">
        <w:rPr>
          <w:sz w:val="24"/>
          <w:szCs w:val="24"/>
        </w:rPr>
        <w:t xml:space="preserve">. </w:t>
      </w:r>
    </w:p>
    <w:p w:rsidR="008A43D2" w:rsidRPr="00EF671B" w:rsidRDefault="00425F73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 xml:space="preserve">L’esempio di diffusione culturale della legge sul solare e biodiversità che attraverso i </w:t>
      </w:r>
      <w:proofErr w:type="spellStart"/>
      <w:r w:rsidRPr="00EF671B">
        <w:rPr>
          <w:sz w:val="24"/>
          <w:szCs w:val="24"/>
        </w:rPr>
        <w:t>Pesc</w:t>
      </w:r>
      <w:proofErr w:type="spellEnd"/>
      <w:r w:rsidRPr="00EF671B">
        <w:rPr>
          <w:sz w:val="24"/>
          <w:szCs w:val="24"/>
        </w:rPr>
        <w:t xml:space="preserve">  prenderà vita  sarà quello di un territorio proteso al benessere dei cittadini attraverso il rispetto della natura e della legalità e non è cosa da poco in una Terra come la nostra così </w:t>
      </w:r>
      <w:r w:rsidR="00196257" w:rsidRPr="00EF671B">
        <w:rPr>
          <w:sz w:val="24"/>
          <w:szCs w:val="24"/>
        </w:rPr>
        <w:t>vessata</w:t>
      </w:r>
      <w:r w:rsidRPr="00EF671B">
        <w:rPr>
          <w:sz w:val="24"/>
          <w:szCs w:val="24"/>
        </w:rPr>
        <w:t xml:space="preserve"> sul piano ambientale  da</w:t>
      </w:r>
      <w:r w:rsidR="008A43D2" w:rsidRPr="00EF671B">
        <w:rPr>
          <w:sz w:val="24"/>
          <w:szCs w:val="24"/>
        </w:rPr>
        <w:t xml:space="preserve"> interessi occulti e criminali</w:t>
      </w:r>
      <w:r w:rsidR="00196257" w:rsidRPr="00EF671B">
        <w:rPr>
          <w:sz w:val="24"/>
          <w:szCs w:val="24"/>
        </w:rPr>
        <w:t>.</w:t>
      </w:r>
    </w:p>
    <w:p w:rsidR="00425F73" w:rsidRPr="00EF671B" w:rsidRDefault="008A43D2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lastRenderedPageBreak/>
        <w:t xml:space="preserve">Siano i Comuni a rispondere a questo “ultimo appello” del pianeta. </w:t>
      </w:r>
    </w:p>
    <w:p w:rsidR="008A43D2" w:rsidRPr="00EF671B" w:rsidRDefault="008A43D2" w:rsidP="00EF671B">
      <w:pPr>
        <w:jc w:val="both"/>
        <w:rPr>
          <w:sz w:val="24"/>
          <w:szCs w:val="24"/>
        </w:rPr>
      </w:pPr>
      <w:r w:rsidRPr="00EF671B">
        <w:rPr>
          <w:sz w:val="24"/>
          <w:szCs w:val="24"/>
        </w:rPr>
        <w:t>La Campania, così ricca di sole, diventi la prima Regione ad attuare, insieme alle comunità, la prima Legge regionale popolare sulla “Civiltà del Sole e della Biodiversità”.</w:t>
      </w:r>
    </w:p>
    <w:sectPr w:rsidR="008A43D2" w:rsidRPr="00EF671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F" w:rsidRDefault="0070216F" w:rsidP="003326BB">
      <w:pPr>
        <w:spacing w:after="0" w:line="240" w:lineRule="auto"/>
      </w:pPr>
      <w:r>
        <w:separator/>
      </w:r>
    </w:p>
  </w:endnote>
  <w:endnote w:type="continuationSeparator" w:id="0">
    <w:p w:rsidR="0070216F" w:rsidRDefault="0070216F" w:rsidP="0033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62177"/>
      <w:docPartObj>
        <w:docPartGallery w:val="Page Numbers (Bottom of Page)"/>
        <w:docPartUnique/>
      </w:docPartObj>
    </w:sdtPr>
    <w:sdtEndPr/>
    <w:sdtContent>
      <w:p w:rsidR="003326BB" w:rsidRDefault="003326BB">
        <w:pPr>
          <w:pStyle w:val="Pidipagina"/>
          <w:jc w:val="right"/>
        </w:pPr>
      </w:p>
      <w:p w:rsidR="003326BB" w:rsidRDefault="003326B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7B">
          <w:rPr>
            <w:noProof/>
          </w:rPr>
          <w:t>3</w:t>
        </w:r>
        <w:r>
          <w:fldChar w:fldCharType="end"/>
        </w:r>
      </w:p>
    </w:sdtContent>
  </w:sdt>
  <w:p w:rsidR="003326BB" w:rsidRDefault="003326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F" w:rsidRDefault="0070216F" w:rsidP="003326BB">
      <w:pPr>
        <w:spacing w:after="0" w:line="240" w:lineRule="auto"/>
      </w:pPr>
      <w:r>
        <w:separator/>
      </w:r>
    </w:p>
  </w:footnote>
  <w:footnote w:type="continuationSeparator" w:id="0">
    <w:p w:rsidR="0070216F" w:rsidRDefault="0070216F" w:rsidP="0033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34"/>
    <w:multiLevelType w:val="hybridMultilevel"/>
    <w:tmpl w:val="A6047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74A83"/>
    <w:multiLevelType w:val="hybridMultilevel"/>
    <w:tmpl w:val="DDA8EE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206C7"/>
    <w:multiLevelType w:val="hybridMultilevel"/>
    <w:tmpl w:val="FC3ADCE4"/>
    <w:lvl w:ilvl="0" w:tplc="95C4E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C8"/>
    <w:rsid w:val="000176B3"/>
    <w:rsid w:val="000645D8"/>
    <w:rsid w:val="00081F20"/>
    <w:rsid w:val="000C430D"/>
    <w:rsid w:val="00100B2F"/>
    <w:rsid w:val="00103DB8"/>
    <w:rsid w:val="00117775"/>
    <w:rsid w:val="00196257"/>
    <w:rsid w:val="001A562A"/>
    <w:rsid w:val="001E784C"/>
    <w:rsid w:val="002113DD"/>
    <w:rsid w:val="00241B80"/>
    <w:rsid w:val="00293245"/>
    <w:rsid w:val="002A60BF"/>
    <w:rsid w:val="002A7C8A"/>
    <w:rsid w:val="002E69C3"/>
    <w:rsid w:val="002F2883"/>
    <w:rsid w:val="003326BB"/>
    <w:rsid w:val="00376125"/>
    <w:rsid w:val="00386FEE"/>
    <w:rsid w:val="00390AD5"/>
    <w:rsid w:val="003D40DC"/>
    <w:rsid w:val="003D4A83"/>
    <w:rsid w:val="003E4AD3"/>
    <w:rsid w:val="00425F73"/>
    <w:rsid w:val="0043619E"/>
    <w:rsid w:val="004A7DDD"/>
    <w:rsid w:val="004D759D"/>
    <w:rsid w:val="0053065E"/>
    <w:rsid w:val="005B4102"/>
    <w:rsid w:val="005C2D7B"/>
    <w:rsid w:val="00646BAC"/>
    <w:rsid w:val="006A033F"/>
    <w:rsid w:val="006B519F"/>
    <w:rsid w:val="0070216F"/>
    <w:rsid w:val="00740D44"/>
    <w:rsid w:val="007608E3"/>
    <w:rsid w:val="00793145"/>
    <w:rsid w:val="0079586E"/>
    <w:rsid w:val="00816458"/>
    <w:rsid w:val="0083791C"/>
    <w:rsid w:val="00860722"/>
    <w:rsid w:val="00875B67"/>
    <w:rsid w:val="008A02ED"/>
    <w:rsid w:val="008A43D2"/>
    <w:rsid w:val="00914AE2"/>
    <w:rsid w:val="00933BC8"/>
    <w:rsid w:val="00943B1E"/>
    <w:rsid w:val="00976379"/>
    <w:rsid w:val="009A738E"/>
    <w:rsid w:val="009B254B"/>
    <w:rsid w:val="009E3124"/>
    <w:rsid w:val="009E4148"/>
    <w:rsid w:val="00A2434F"/>
    <w:rsid w:val="00A37830"/>
    <w:rsid w:val="00AA1D39"/>
    <w:rsid w:val="00AB3A2B"/>
    <w:rsid w:val="00AD0529"/>
    <w:rsid w:val="00B600F0"/>
    <w:rsid w:val="00B7171D"/>
    <w:rsid w:val="00B866D1"/>
    <w:rsid w:val="00BE2DED"/>
    <w:rsid w:val="00BE70A6"/>
    <w:rsid w:val="00C30A8D"/>
    <w:rsid w:val="00C82BB6"/>
    <w:rsid w:val="00CB03C2"/>
    <w:rsid w:val="00CE416B"/>
    <w:rsid w:val="00DA0AB4"/>
    <w:rsid w:val="00E212BE"/>
    <w:rsid w:val="00E2765B"/>
    <w:rsid w:val="00E45371"/>
    <w:rsid w:val="00E71D15"/>
    <w:rsid w:val="00EC6F36"/>
    <w:rsid w:val="00ED02F2"/>
    <w:rsid w:val="00EF671B"/>
    <w:rsid w:val="00F34E2F"/>
    <w:rsid w:val="00F4298A"/>
    <w:rsid w:val="00F97EFE"/>
    <w:rsid w:val="00FA64CD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176B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8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31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6BB"/>
  </w:style>
  <w:style w:type="paragraph" w:styleId="Pidipagina">
    <w:name w:val="footer"/>
    <w:basedOn w:val="Normale"/>
    <w:link w:val="PidipaginaCarattere"/>
    <w:uiPriority w:val="99"/>
    <w:unhideWhenUsed/>
    <w:rsid w:val="0033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176B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8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31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6BB"/>
  </w:style>
  <w:style w:type="paragraph" w:styleId="Pidipagina">
    <w:name w:val="footer"/>
    <w:basedOn w:val="Normale"/>
    <w:link w:val="PidipaginaCarattere"/>
    <w:uiPriority w:val="99"/>
    <w:unhideWhenUsed/>
    <w:rsid w:val="0033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7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8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3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7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1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9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1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944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12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41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0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33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8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0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9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14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543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47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3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7D76-E73B-4C36-8962-8599A499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14</cp:revision>
  <cp:lastPrinted>2013-10-09T14:36:00Z</cp:lastPrinted>
  <dcterms:created xsi:type="dcterms:W3CDTF">2013-10-09T14:39:00Z</dcterms:created>
  <dcterms:modified xsi:type="dcterms:W3CDTF">2013-10-13T19:23:00Z</dcterms:modified>
</cp:coreProperties>
</file>