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7A" w:rsidRDefault="008E3C7A" w:rsidP="008E3C7A">
      <w:pPr>
        <w:ind w:firstLine="284"/>
        <w:rPr>
          <w:rFonts w:ascii="Arial" w:hAnsi="Arial" w:cs="Arial"/>
          <w:b/>
        </w:rPr>
      </w:pPr>
      <w:r w:rsidRPr="00D43DF4">
        <w:rPr>
          <w:rFonts w:ascii="Arial" w:hAnsi="Arial" w:cs="Arial"/>
          <w:b/>
        </w:rPr>
        <w:t>Il 16 marzo 2016</w:t>
      </w:r>
      <w:r w:rsidR="00D43DF4" w:rsidRPr="00D43DF4">
        <w:rPr>
          <w:rFonts w:ascii="Arial" w:hAnsi="Arial" w:cs="Arial"/>
          <w:b/>
        </w:rPr>
        <w:t>, alle ore 16,00</w:t>
      </w:r>
      <w:r w:rsidRPr="00D43DF4">
        <w:rPr>
          <w:rFonts w:ascii="Arial" w:hAnsi="Arial" w:cs="Arial"/>
          <w:b/>
        </w:rPr>
        <w:t xml:space="preserve"> </w:t>
      </w:r>
      <w:r w:rsidR="00D43DF4" w:rsidRPr="008E3C7A">
        <w:rPr>
          <w:rFonts w:ascii="Arial" w:hAnsi="Arial" w:cs="Arial"/>
        </w:rPr>
        <w:t>– in luogo de</w:t>
      </w:r>
      <w:r w:rsidR="00D43DF4">
        <w:rPr>
          <w:rFonts w:ascii="Arial" w:hAnsi="Arial" w:cs="Arial"/>
        </w:rPr>
        <w:t xml:space="preserve">ll’Assemblea dei Soci dell’anno 2016 – </w:t>
      </w:r>
      <w:r w:rsidRPr="008E3C7A">
        <w:rPr>
          <w:rFonts w:ascii="Arial" w:hAnsi="Arial" w:cs="Arial"/>
        </w:rPr>
        <w:t xml:space="preserve">la </w:t>
      </w:r>
      <w:r w:rsidRPr="008E3C7A">
        <w:rPr>
          <w:rFonts w:ascii="Arial" w:hAnsi="Arial" w:cs="Arial"/>
          <w:b/>
          <w:i/>
        </w:rPr>
        <w:t>Rete Campana per la Civiltà del Sole e della Biodiversità</w:t>
      </w:r>
      <w:r w:rsidRPr="008E3C7A">
        <w:rPr>
          <w:rFonts w:ascii="Arial" w:hAnsi="Arial" w:cs="Arial"/>
        </w:rPr>
        <w:t xml:space="preserve">, col patrocinio del </w:t>
      </w:r>
      <w:r w:rsidRPr="008E3C7A">
        <w:rPr>
          <w:rFonts w:ascii="Arial" w:hAnsi="Arial" w:cs="Arial"/>
          <w:b/>
          <w:i/>
        </w:rPr>
        <w:t>Comune di Napoli</w:t>
      </w:r>
      <w:r w:rsidRPr="008E3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ha tenuto </w:t>
      </w:r>
      <w:r w:rsidRPr="008E3C7A">
        <w:rPr>
          <w:rFonts w:ascii="Arial" w:hAnsi="Arial" w:cs="Arial"/>
        </w:rPr>
        <w:t xml:space="preserve">un incontro </w:t>
      </w:r>
      <w:r>
        <w:rPr>
          <w:rFonts w:ascii="Arial" w:hAnsi="Arial" w:cs="Arial"/>
        </w:rPr>
        <w:t xml:space="preserve">pubblico </w:t>
      </w:r>
      <w:r w:rsidRPr="008E3C7A">
        <w:rPr>
          <w:rFonts w:ascii="Arial" w:hAnsi="Arial" w:cs="Arial"/>
          <w:b/>
        </w:rPr>
        <w:t>nell’Antisala del Baroni al Maschio Angioino</w:t>
      </w:r>
      <w:r>
        <w:rPr>
          <w:rFonts w:ascii="Arial" w:hAnsi="Arial" w:cs="Arial"/>
          <w:b/>
        </w:rPr>
        <w:t xml:space="preserve">, </w:t>
      </w:r>
      <w:r w:rsidR="000B711D">
        <w:rPr>
          <w:rFonts w:ascii="Arial" w:hAnsi="Arial" w:cs="Arial"/>
          <w:u w:val="single"/>
        </w:rPr>
        <w:t>cui</w:t>
      </w:r>
      <w:r w:rsidRPr="000B711D">
        <w:rPr>
          <w:rFonts w:ascii="Arial" w:hAnsi="Arial" w:cs="Arial"/>
          <w:u w:val="single"/>
        </w:rPr>
        <w:t xml:space="preserve"> sono stati invitati tutti i soci/e della Rete</w:t>
      </w:r>
      <w:r w:rsidRPr="008E3C7A">
        <w:rPr>
          <w:rFonts w:ascii="Arial" w:hAnsi="Arial" w:cs="Arial"/>
          <w:b/>
        </w:rPr>
        <w:t>.</w:t>
      </w:r>
    </w:p>
    <w:p w:rsidR="008E3C7A" w:rsidRPr="00D43DF4" w:rsidRDefault="008E3C7A" w:rsidP="008E3C7A">
      <w:pPr>
        <w:ind w:firstLine="284"/>
        <w:rPr>
          <w:rFonts w:ascii="Arial" w:hAnsi="Arial" w:cs="Arial"/>
          <w:b/>
        </w:rPr>
      </w:pPr>
      <w:r w:rsidRPr="008E3C7A">
        <w:rPr>
          <w:rFonts w:ascii="Arial" w:hAnsi="Arial" w:cs="Arial"/>
        </w:rPr>
        <w:t>L’iniziativa – a poco più di un anno dalla scomparsa di Antonio D’</w:t>
      </w:r>
      <w:proofErr w:type="spellStart"/>
      <w:r w:rsidRPr="008E3C7A">
        <w:rPr>
          <w:rFonts w:ascii="Arial" w:hAnsi="Arial" w:cs="Arial"/>
        </w:rPr>
        <w:t>Acunto</w:t>
      </w:r>
      <w:proofErr w:type="spellEnd"/>
      <w:r w:rsidRPr="008E3C7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E3C7A">
        <w:rPr>
          <w:rFonts w:ascii="Arial" w:hAnsi="Arial" w:cs="Arial"/>
        </w:rPr>
        <w:t xml:space="preserve">pur prendendo spunto dalla </w:t>
      </w:r>
      <w:r w:rsidRPr="008E3C7A">
        <w:rPr>
          <w:rFonts w:ascii="Arial" w:hAnsi="Arial" w:cs="Arial"/>
          <w:b/>
        </w:rPr>
        <w:t xml:space="preserve">pubblicazione del libro che ne </w:t>
      </w:r>
      <w:r w:rsidR="00D43DF4">
        <w:rPr>
          <w:rFonts w:ascii="Arial" w:hAnsi="Arial" w:cs="Arial"/>
          <w:b/>
        </w:rPr>
        <w:t>ha raccolto</w:t>
      </w:r>
      <w:r w:rsidRPr="008E3C7A">
        <w:rPr>
          <w:rFonts w:ascii="Arial" w:hAnsi="Arial" w:cs="Arial"/>
          <w:b/>
        </w:rPr>
        <w:t xml:space="preserve"> in modo organico gli articoli </w:t>
      </w:r>
      <w:hyperlink r:id="rId6" w:history="1">
        <w:r w:rsidRPr="008E3C7A">
          <w:rPr>
            <w:rStyle w:val="Collegamentoipertestuale"/>
            <w:rFonts w:ascii="Arial" w:hAnsi="Arial" w:cs="Arial"/>
          </w:rPr>
          <w:t>,</w:t>
        </w:r>
      </w:hyperlink>
      <w:r w:rsidRPr="008E3C7A">
        <w:rPr>
          <w:rFonts w:ascii="Arial" w:hAnsi="Arial" w:cs="Arial"/>
        </w:rPr>
        <w:t xml:space="preserve"> voleva andare oltre la commemorazione del grande ambientalista napoletano.</w:t>
      </w:r>
      <w:r>
        <w:rPr>
          <w:rFonts w:ascii="Arial" w:hAnsi="Arial" w:cs="Arial"/>
        </w:rPr>
        <w:t xml:space="preserve"> </w:t>
      </w:r>
      <w:r w:rsidRPr="008E3C7A">
        <w:rPr>
          <w:rFonts w:ascii="Arial" w:hAnsi="Arial" w:cs="Arial"/>
        </w:rPr>
        <w:t xml:space="preserve"> Lo scopo, infatti, era  la diffusione sempre più ampia della sua </w:t>
      </w:r>
      <w:r w:rsidRPr="008E3C7A">
        <w:rPr>
          <w:rFonts w:ascii="Arial" w:hAnsi="Arial" w:cs="Arial"/>
          <w:b/>
        </w:rPr>
        <w:t xml:space="preserve">proposta globale di ecologia sociale, racchiusa nell’espressione </w:t>
      </w:r>
      <w:r w:rsidRPr="008E3C7A">
        <w:rPr>
          <w:rFonts w:ascii="Arial" w:hAnsi="Arial" w:cs="Arial"/>
          <w:b/>
          <w:i/>
        </w:rPr>
        <w:t>“Civiltà del Sole”</w:t>
      </w:r>
      <w:r w:rsidRPr="008E3C7A">
        <w:rPr>
          <w:rFonts w:ascii="Arial" w:hAnsi="Arial" w:cs="Arial"/>
        </w:rPr>
        <w:t xml:space="preserve">, che la Rete Associativa da lui fondata e presieduta cerca di portare avanti </w:t>
      </w:r>
      <w:r w:rsidRPr="008E3C7A">
        <w:rPr>
          <w:rFonts w:ascii="Arial" w:hAnsi="Arial" w:cs="Arial"/>
          <w:b/>
        </w:rPr>
        <w:t>sul piano culturale come su quello dell’azione concreta,</w:t>
      </w:r>
      <w:r w:rsidRPr="008E3C7A">
        <w:rPr>
          <w:rFonts w:ascii="Arial" w:hAnsi="Arial" w:cs="Arial"/>
        </w:rPr>
        <w:t xml:space="preserve"> in difesa della Legge d’iniziativa popolare, approvata all’unanimità come </w:t>
      </w:r>
      <w:proofErr w:type="spellStart"/>
      <w:r w:rsidRPr="008E3C7A">
        <w:rPr>
          <w:rFonts w:ascii="Arial" w:hAnsi="Arial" w:cs="Arial"/>
          <w:b/>
        </w:rPr>
        <w:t>L.R.</w:t>
      </w:r>
      <w:proofErr w:type="spellEnd"/>
      <w:r w:rsidRPr="008E3C7A">
        <w:rPr>
          <w:rFonts w:ascii="Arial" w:hAnsi="Arial" w:cs="Arial"/>
          <w:b/>
        </w:rPr>
        <w:t xml:space="preserve"> n.1/2013 su “Cultura e diffusione dell’energia solare in Campania”,</w:t>
      </w:r>
      <w:r w:rsidRPr="008E3C7A">
        <w:rPr>
          <w:rFonts w:ascii="Arial" w:hAnsi="Arial" w:cs="Arial"/>
        </w:rPr>
        <w:t xml:space="preserve"> ma purtroppo ancora disattesa.</w:t>
      </w:r>
    </w:p>
    <w:p w:rsidR="008E3C7A" w:rsidRPr="008E3C7A" w:rsidRDefault="008E3C7A" w:rsidP="008E3C7A">
      <w:pPr>
        <w:ind w:firstLine="284"/>
        <w:rPr>
          <w:rFonts w:ascii="Arial" w:hAnsi="Arial" w:cs="Arial"/>
        </w:rPr>
      </w:pPr>
      <w:r w:rsidRPr="008E3C7A">
        <w:rPr>
          <w:rFonts w:ascii="Arial" w:hAnsi="Arial" w:cs="Arial"/>
        </w:rPr>
        <w:t xml:space="preserve">L’incontro – che ha visto un’ampia partecipazione </w:t>
      </w:r>
      <w:r>
        <w:rPr>
          <w:rFonts w:ascii="Arial" w:hAnsi="Arial" w:cs="Arial"/>
        </w:rPr>
        <w:t xml:space="preserve">sia dei Soci/e sia di </w:t>
      </w:r>
      <w:r w:rsidRPr="008E3C7A">
        <w:rPr>
          <w:rFonts w:ascii="Arial" w:hAnsi="Arial" w:cs="Arial"/>
        </w:rPr>
        <w:t xml:space="preserve">pubblico – è stato presieduto da </w:t>
      </w:r>
      <w:r w:rsidRPr="008E3C7A">
        <w:rPr>
          <w:rFonts w:ascii="Arial" w:hAnsi="Arial" w:cs="Arial"/>
          <w:b/>
        </w:rPr>
        <w:t xml:space="preserve">Anna Maria </w:t>
      </w:r>
      <w:proofErr w:type="spellStart"/>
      <w:r w:rsidRPr="008E3C7A">
        <w:rPr>
          <w:rFonts w:ascii="Arial" w:hAnsi="Arial" w:cs="Arial"/>
          <w:b/>
        </w:rPr>
        <w:t>Cicellyn</w:t>
      </w:r>
      <w:proofErr w:type="spellEnd"/>
      <w:r w:rsidRPr="008E3C7A">
        <w:rPr>
          <w:rFonts w:ascii="Arial" w:hAnsi="Arial" w:cs="Arial"/>
          <w:b/>
        </w:rPr>
        <w:t xml:space="preserve"> </w:t>
      </w:r>
      <w:proofErr w:type="spellStart"/>
      <w:r w:rsidRPr="008E3C7A">
        <w:rPr>
          <w:rFonts w:ascii="Arial" w:hAnsi="Arial" w:cs="Arial"/>
          <w:b/>
        </w:rPr>
        <w:t>Comneno</w:t>
      </w:r>
      <w:proofErr w:type="spellEnd"/>
      <w:r w:rsidRPr="008E3C7A">
        <w:rPr>
          <w:rFonts w:ascii="Arial" w:hAnsi="Arial" w:cs="Arial"/>
        </w:rPr>
        <w:t xml:space="preserve"> (Vice</w:t>
      </w:r>
      <w:r>
        <w:rPr>
          <w:rFonts w:ascii="Arial" w:hAnsi="Arial" w:cs="Arial"/>
        </w:rPr>
        <w:t xml:space="preserve">  P</w:t>
      </w:r>
      <w:r w:rsidRPr="008E3C7A">
        <w:rPr>
          <w:rFonts w:ascii="Arial" w:hAnsi="Arial" w:cs="Arial"/>
        </w:rPr>
        <w:t>residente</w:t>
      </w:r>
      <w:r>
        <w:rPr>
          <w:rFonts w:ascii="Arial" w:hAnsi="Arial" w:cs="Arial"/>
        </w:rPr>
        <w:t>,</w:t>
      </w:r>
      <w:r w:rsidRPr="008E3C7A">
        <w:rPr>
          <w:rFonts w:ascii="Arial" w:hAnsi="Arial" w:cs="Arial"/>
        </w:rPr>
        <w:t xml:space="preserve"> RCCSB) e si è aperto con un intervento dell’Assessore all’Ambiente del Comune di Napoli, </w:t>
      </w:r>
      <w:r w:rsidRPr="008E3C7A">
        <w:rPr>
          <w:rFonts w:ascii="Arial" w:hAnsi="Arial" w:cs="Arial"/>
          <w:b/>
        </w:rPr>
        <w:t>Raffaele Del Giudice</w:t>
      </w:r>
      <w:r w:rsidRPr="008E3C7A">
        <w:rPr>
          <w:rFonts w:ascii="Arial" w:hAnsi="Arial" w:cs="Arial"/>
        </w:rPr>
        <w:t>, il quale ha sottolineato le iniziative che l’Amministrazione sta assumendo in direzione dell’auspicata svolta ecologica, ed in particolare in materia di efficienza energetica e di attenzione all’ambiente urbano ed al verde pub</w:t>
      </w:r>
      <w:r>
        <w:rPr>
          <w:rFonts w:ascii="Arial" w:hAnsi="Arial" w:cs="Arial"/>
        </w:rPr>
        <w:t>b</w:t>
      </w:r>
      <w:r w:rsidRPr="008E3C7A">
        <w:rPr>
          <w:rFonts w:ascii="Arial" w:hAnsi="Arial" w:cs="Arial"/>
        </w:rPr>
        <w:t>lico.</w:t>
      </w:r>
    </w:p>
    <w:p w:rsidR="008E3C7A" w:rsidRPr="00D43DF4" w:rsidRDefault="008E3C7A" w:rsidP="008E3C7A">
      <w:pPr>
        <w:ind w:firstLine="284"/>
        <w:rPr>
          <w:rFonts w:ascii="Arial" w:hAnsi="Arial" w:cs="Arial"/>
          <w:b/>
        </w:rPr>
      </w:pPr>
      <w:r w:rsidRPr="008E3C7A">
        <w:rPr>
          <w:rFonts w:ascii="Arial" w:hAnsi="Arial" w:cs="Arial"/>
        </w:rPr>
        <w:t xml:space="preserve">E’ poi intervenuto il Vicepresidente del Consiglio Comunale, </w:t>
      </w:r>
      <w:r w:rsidRPr="008E3C7A">
        <w:rPr>
          <w:rFonts w:ascii="Arial" w:hAnsi="Arial" w:cs="Arial"/>
          <w:b/>
        </w:rPr>
        <w:t xml:space="preserve">Fulvio </w:t>
      </w:r>
      <w:proofErr w:type="spellStart"/>
      <w:r w:rsidRPr="008E3C7A">
        <w:rPr>
          <w:rFonts w:ascii="Arial" w:hAnsi="Arial" w:cs="Arial"/>
          <w:b/>
        </w:rPr>
        <w:t>Frezza</w:t>
      </w:r>
      <w:proofErr w:type="spellEnd"/>
      <w:r w:rsidRPr="008E3C7A">
        <w:rPr>
          <w:rFonts w:ascii="Arial" w:hAnsi="Arial" w:cs="Arial"/>
          <w:b/>
        </w:rPr>
        <w:t xml:space="preserve">, </w:t>
      </w:r>
      <w:r w:rsidRPr="008E3C7A">
        <w:rPr>
          <w:rFonts w:ascii="Arial" w:hAnsi="Arial" w:cs="Arial"/>
        </w:rPr>
        <w:t>che ha fatto un commosso ricordo di D’</w:t>
      </w:r>
      <w:proofErr w:type="spellStart"/>
      <w:r w:rsidRPr="008E3C7A">
        <w:rPr>
          <w:rFonts w:ascii="Arial" w:hAnsi="Arial" w:cs="Arial"/>
        </w:rPr>
        <w:t>Acunto</w:t>
      </w:r>
      <w:proofErr w:type="spellEnd"/>
      <w:r w:rsidRPr="008E3C7A">
        <w:rPr>
          <w:rFonts w:ascii="Arial" w:hAnsi="Arial" w:cs="Arial"/>
        </w:rPr>
        <w:t xml:space="preserve"> e della </w:t>
      </w:r>
      <w:r w:rsidRPr="008E3C7A">
        <w:rPr>
          <w:rFonts w:ascii="Arial" w:hAnsi="Arial" w:cs="Arial"/>
          <w:b/>
        </w:rPr>
        <w:t>delibera consiliare che, già tre anni fa, ne sosteneva l’iniziativa per ottenere una legge sull’energia solare in Campania.</w:t>
      </w:r>
    </w:p>
    <w:p w:rsidR="008E3C7A" w:rsidRDefault="008E3C7A" w:rsidP="008E3C7A">
      <w:pPr>
        <w:ind w:firstLine="284"/>
        <w:rPr>
          <w:rFonts w:ascii="Arial" w:hAnsi="Arial" w:cs="Arial"/>
        </w:rPr>
      </w:pPr>
      <w:r w:rsidRPr="008E3C7A">
        <w:rPr>
          <w:rFonts w:ascii="Arial" w:hAnsi="Arial" w:cs="Arial"/>
        </w:rPr>
        <w:t>L’intensa lettura di alcuni brani tratti dal libro di D’</w:t>
      </w:r>
      <w:proofErr w:type="spellStart"/>
      <w:r w:rsidRPr="008E3C7A">
        <w:rPr>
          <w:rFonts w:ascii="Arial" w:hAnsi="Arial" w:cs="Arial"/>
        </w:rPr>
        <w:t>Acunto</w:t>
      </w:r>
      <w:proofErr w:type="spellEnd"/>
      <w:r w:rsidRPr="008E3C7A">
        <w:rPr>
          <w:rFonts w:ascii="Arial" w:hAnsi="Arial" w:cs="Arial"/>
        </w:rPr>
        <w:t xml:space="preserve"> – a cura dell’attore </w:t>
      </w:r>
      <w:r w:rsidRPr="008E3C7A">
        <w:rPr>
          <w:rFonts w:ascii="Arial" w:hAnsi="Arial" w:cs="Arial"/>
          <w:b/>
        </w:rPr>
        <w:t>Luca Di Tommaso</w:t>
      </w:r>
      <w:r w:rsidRPr="008E3C7A">
        <w:rPr>
          <w:rFonts w:ascii="Arial" w:hAnsi="Arial" w:cs="Arial"/>
        </w:rPr>
        <w:t xml:space="preserve"> – ha introdotto i </w:t>
      </w:r>
      <w:r w:rsidRPr="008E3C7A">
        <w:rPr>
          <w:rFonts w:ascii="Arial" w:hAnsi="Arial" w:cs="Arial"/>
          <w:b/>
        </w:rPr>
        <w:t>tre argomenti-cardine del progetto (</w:t>
      </w:r>
      <w:r w:rsidRPr="008E3C7A">
        <w:rPr>
          <w:rFonts w:ascii="Arial" w:hAnsi="Arial" w:cs="Arial"/>
          <w:b/>
          <w:i/>
        </w:rPr>
        <w:t>Civiltà del Sole</w:t>
      </w:r>
      <w:r w:rsidRPr="008E3C7A">
        <w:rPr>
          <w:rFonts w:ascii="Arial" w:hAnsi="Arial" w:cs="Arial"/>
          <w:b/>
        </w:rPr>
        <w:t xml:space="preserve">, valorizzazione della </w:t>
      </w:r>
      <w:r w:rsidRPr="008E3C7A">
        <w:rPr>
          <w:rFonts w:ascii="Arial" w:hAnsi="Arial" w:cs="Arial"/>
          <w:b/>
          <w:i/>
        </w:rPr>
        <w:t>Biodiversità urbana</w:t>
      </w:r>
      <w:r w:rsidRPr="008E3C7A">
        <w:rPr>
          <w:rFonts w:ascii="Arial" w:hAnsi="Arial" w:cs="Arial"/>
          <w:b/>
        </w:rPr>
        <w:t xml:space="preserve"> e </w:t>
      </w:r>
      <w:r w:rsidRPr="008E3C7A">
        <w:rPr>
          <w:rFonts w:ascii="Arial" w:hAnsi="Arial" w:cs="Arial"/>
          <w:b/>
          <w:i/>
        </w:rPr>
        <w:t>Democrazia partecipata</w:t>
      </w:r>
      <w:r w:rsidRPr="008E3C7A">
        <w:rPr>
          <w:rFonts w:ascii="Arial" w:hAnsi="Arial" w:cs="Arial"/>
        </w:rPr>
        <w:t>), sui quali hanno poi relazionato</w:t>
      </w:r>
      <w:r>
        <w:rPr>
          <w:rFonts w:ascii="Arial" w:hAnsi="Arial" w:cs="Arial"/>
        </w:rPr>
        <w:t xml:space="preserve"> all’assemblea: </w:t>
      </w:r>
      <w:r w:rsidRPr="008E3C7A">
        <w:rPr>
          <w:rFonts w:ascii="Arial" w:hAnsi="Arial" w:cs="Arial"/>
          <w:b/>
        </w:rPr>
        <w:t>Ermete Ferraro</w:t>
      </w:r>
      <w:r w:rsidRPr="008E3C7A">
        <w:rPr>
          <w:rFonts w:ascii="Arial" w:hAnsi="Arial" w:cs="Arial"/>
        </w:rPr>
        <w:t xml:space="preserve"> (Presidente</w:t>
      </w:r>
      <w:r>
        <w:rPr>
          <w:rFonts w:ascii="Arial" w:hAnsi="Arial" w:cs="Arial"/>
        </w:rPr>
        <w:t>,</w:t>
      </w:r>
      <w:r w:rsidRPr="008E3C7A">
        <w:rPr>
          <w:rFonts w:ascii="Arial" w:hAnsi="Arial" w:cs="Arial"/>
        </w:rPr>
        <w:t xml:space="preserve"> RCCSB), </w:t>
      </w:r>
      <w:r w:rsidRPr="008E3C7A">
        <w:rPr>
          <w:rFonts w:ascii="Arial" w:hAnsi="Arial" w:cs="Arial"/>
          <w:b/>
        </w:rPr>
        <w:t xml:space="preserve">Giovanni </w:t>
      </w:r>
      <w:proofErr w:type="spellStart"/>
      <w:r w:rsidRPr="008E3C7A">
        <w:rPr>
          <w:rFonts w:ascii="Arial" w:hAnsi="Arial" w:cs="Arial"/>
          <w:b/>
        </w:rPr>
        <w:t>Aliotta</w:t>
      </w:r>
      <w:proofErr w:type="spellEnd"/>
      <w:r w:rsidRPr="008E3C7A">
        <w:rPr>
          <w:rFonts w:ascii="Arial" w:hAnsi="Arial" w:cs="Arial"/>
        </w:rPr>
        <w:t xml:space="preserve"> (già Docente di Botanica e membro dell’Istituto Interuniversitario di Bioetica) e </w:t>
      </w:r>
      <w:r w:rsidRPr="008E3C7A">
        <w:rPr>
          <w:rFonts w:ascii="Arial" w:hAnsi="Arial" w:cs="Arial"/>
          <w:b/>
        </w:rPr>
        <w:t xml:space="preserve">Aldo </w:t>
      </w:r>
      <w:proofErr w:type="spellStart"/>
      <w:r w:rsidRPr="008E3C7A">
        <w:rPr>
          <w:rFonts w:ascii="Arial" w:hAnsi="Arial" w:cs="Arial"/>
          <w:b/>
        </w:rPr>
        <w:t>Pappalepore</w:t>
      </w:r>
      <w:proofErr w:type="spellEnd"/>
      <w:r w:rsidRPr="008E3C7A">
        <w:rPr>
          <w:rFonts w:ascii="Arial" w:hAnsi="Arial" w:cs="Arial"/>
        </w:rPr>
        <w:t xml:space="preserve"> (Coordinamento Democrazia Costituzionale). </w:t>
      </w:r>
    </w:p>
    <w:p w:rsidR="008E3C7A" w:rsidRDefault="008E3C7A" w:rsidP="008E3C7A">
      <w:pPr>
        <w:ind w:firstLine="284"/>
        <w:rPr>
          <w:rFonts w:ascii="Arial" w:hAnsi="Arial" w:cs="Arial"/>
        </w:rPr>
      </w:pPr>
      <w:r w:rsidRPr="008E3C7A">
        <w:rPr>
          <w:rFonts w:ascii="Arial" w:hAnsi="Arial" w:cs="Arial"/>
        </w:rPr>
        <w:t xml:space="preserve">Dalle relazioni è emerso, in particolare, lo stretto nesso che collega questi tre aspetti, in </w:t>
      </w:r>
      <w:r w:rsidRPr="008E3C7A">
        <w:rPr>
          <w:rFonts w:ascii="Arial" w:hAnsi="Arial" w:cs="Arial"/>
          <w:b/>
        </w:rPr>
        <w:t xml:space="preserve">quanto la Civiltà del Sole non è originata solo dalla scelte di fonti energetiche rinnovabili e sicure, ma anche da una visione globale di un nuovo paradigma ecologico e sociale. </w:t>
      </w:r>
      <w:r w:rsidRPr="008E3C7A">
        <w:rPr>
          <w:rFonts w:ascii="Arial" w:hAnsi="Arial" w:cs="Arial"/>
        </w:rPr>
        <w:t>La salvaguardia della diversità biologica anche nelle città, la difesa dei beni comuni e la ‘democrazia dal basso’ , quindi, sono importanti come la scelta prioritaria del Sole e delle altri fonti la cui disponibilità è ampia e non monopolizzabile  la cui fruizione è il più possibile diretta e decentrata (“democrazia energetica”).</w:t>
      </w:r>
    </w:p>
    <w:p w:rsidR="008E3C7A" w:rsidRPr="008E3C7A" w:rsidRDefault="008E3C7A" w:rsidP="008E3C7A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Nel corso dell’Assemblea sono intervenuti – oltre a già citati </w:t>
      </w:r>
      <w:r w:rsidR="00D43DF4">
        <w:rPr>
          <w:rFonts w:ascii="Arial" w:hAnsi="Arial" w:cs="Arial"/>
          <w:b/>
        </w:rPr>
        <w:t>Ermete FERRARO, Anna Maria CICELLYN COMNENO, Giovanni A</w:t>
      </w:r>
      <w:r w:rsidRPr="008E3C7A">
        <w:rPr>
          <w:rFonts w:ascii="Arial" w:hAnsi="Arial" w:cs="Arial"/>
          <w:b/>
        </w:rPr>
        <w:t>LIOTTA</w:t>
      </w:r>
      <w:r>
        <w:rPr>
          <w:rFonts w:ascii="Arial" w:hAnsi="Arial" w:cs="Arial"/>
        </w:rPr>
        <w:t xml:space="preserve"> e</w:t>
      </w:r>
      <w:r w:rsidR="00D43DF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D43DF4">
        <w:rPr>
          <w:rFonts w:ascii="Arial" w:hAnsi="Arial" w:cs="Arial"/>
          <w:b/>
        </w:rPr>
        <w:t>Aldo P</w:t>
      </w:r>
      <w:r w:rsidRPr="008E3C7A">
        <w:rPr>
          <w:rFonts w:ascii="Arial" w:hAnsi="Arial" w:cs="Arial"/>
          <w:b/>
        </w:rPr>
        <w:t>APPALEPORE</w:t>
      </w:r>
      <w:r>
        <w:rPr>
          <w:rFonts w:ascii="Arial" w:hAnsi="Arial" w:cs="Arial"/>
        </w:rPr>
        <w:t xml:space="preserve"> – anche altri Soci/e della RCCSB, fra cui: </w:t>
      </w:r>
      <w:r w:rsidR="00D43DF4" w:rsidRPr="00D43DF4">
        <w:rPr>
          <w:rFonts w:ascii="Arial" w:hAnsi="Arial" w:cs="Arial"/>
          <w:b/>
        </w:rPr>
        <w:t>Ciro SCAFA</w:t>
      </w:r>
      <w:r w:rsidR="00D43DF4">
        <w:rPr>
          <w:rFonts w:ascii="Arial" w:hAnsi="Arial" w:cs="Arial"/>
          <w:b/>
        </w:rPr>
        <w:t>, Annamaria ESPOSITO e Sergio MANES.</w:t>
      </w:r>
    </w:p>
    <w:p w:rsidR="008E3C7A" w:rsidRDefault="008E3C7A" w:rsidP="008E3C7A">
      <w:pPr>
        <w:ind w:firstLine="284"/>
        <w:rPr>
          <w:rFonts w:ascii="Arial" w:hAnsi="Arial" w:cs="Arial"/>
        </w:rPr>
      </w:pPr>
      <w:r w:rsidRPr="008E3C7A">
        <w:rPr>
          <w:rFonts w:ascii="Arial" w:hAnsi="Arial" w:cs="Arial"/>
        </w:rPr>
        <w:t xml:space="preserve">Le conclusioni dell’incontro sono state affidate al Sindaco di Napoli, </w:t>
      </w:r>
      <w:r w:rsidRPr="008E3C7A">
        <w:rPr>
          <w:rFonts w:ascii="Arial" w:hAnsi="Arial" w:cs="Arial"/>
          <w:b/>
        </w:rPr>
        <w:t xml:space="preserve">Luigi de </w:t>
      </w:r>
      <w:proofErr w:type="spellStart"/>
      <w:r w:rsidRPr="008E3C7A">
        <w:rPr>
          <w:rFonts w:ascii="Arial" w:hAnsi="Arial" w:cs="Arial"/>
          <w:b/>
        </w:rPr>
        <w:t>Magistris</w:t>
      </w:r>
      <w:proofErr w:type="spellEnd"/>
      <w:r w:rsidRPr="008E3C7A">
        <w:rPr>
          <w:rFonts w:ascii="Arial" w:hAnsi="Arial" w:cs="Arial"/>
        </w:rPr>
        <w:t xml:space="preserve">, il quale ha rinnovato la sua </w:t>
      </w:r>
      <w:r w:rsidRPr="008E3C7A">
        <w:rPr>
          <w:rFonts w:ascii="Arial" w:hAnsi="Arial" w:cs="Arial"/>
          <w:b/>
        </w:rPr>
        <w:t>condivisione delle idee portanti del progetto della Rete</w:t>
      </w:r>
      <w:r w:rsidRPr="008E3C7A">
        <w:rPr>
          <w:rFonts w:ascii="Arial" w:hAnsi="Arial" w:cs="Arial"/>
        </w:rPr>
        <w:t xml:space="preserve"> e la sua </w:t>
      </w:r>
      <w:r w:rsidRPr="008E3C7A">
        <w:rPr>
          <w:rFonts w:ascii="Arial" w:hAnsi="Arial" w:cs="Arial"/>
          <w:b/>
        </w:rPr>
        <w:t>adesione alle scelte racchiuse nella Legge sul Solare</w:t>
      </w:r>
      <w:r w:rsidRPr="008E3C7A">
        <w:rPr>
          <w:rFonts w:ascii="Arial" w:hAnsi="Arial" w:cs="Arial"/>
        </w:rPr>
        <w:t xml:space="preserve">. De </w:t>
      </w:r>
      <w:proofErr w:type="spellStart"/>
      <w:r w:rsidRPr="008E3C7A">
        <w:rPr>
          <w:rFonts w:ascii="Arial" w:hAnsi="Arial" w:cs="Arial"/>
        </w:rPr>
        <w:t>Magistris</w:t>
      </w:r>
      <w:proofErr w:type="spellEnd"/>
      <w:r w:rsidRPr="008E3C7A">
        <w:rPr>
          <w:rFonts w:ascii="Arial" w:hAnsi="Arial" w:cs="Arial"/>
        </w:rPr>
        <w:t xml:space="preserve"> ha inoltre assicurato che è in via di attuazione il </w:t>
      </w:r>
      <w:r w:rsidRPr="008E3C7A">
        <w:rPr>
          <w:rFonts w:ascii="Arial" w:hAnsi="Arial" w:cs="Arial"/>
          <w:b/>
        </w:rPr>
        <w:t>parco tematico dedicato a D’</w:t>
      </w:r>
      <w:proofErr w:type="spellStart"/>
      <w:r w:rsidRPr="008E3C7A">
        <w:rPr>
          <w:rFonts w:ascii="Arial" w:hAnsi="Arial" w:cs="Arial"/>
          <w:b/>
        </w:rPr>
        <w:t>Acunto</w:t>
      </w:r>
      <w:proofErr w:type="spellEnd"/>
      <w:r w:rsidRPr="008E3C7A">
        <w:rPr>
          <w:rFonts w:ascii="Arial" w:hAnsi="Arial" w:cs="Arial"/>
        </w:rPr>
        <w:t xml:space="preserve"> e che molti sono gli obiettivi comuni. </w:t>
      </w:r>
    </w:p>
    <w:p w:rsidR="00D43DF4" w:rsidRDefault="00D43DF4" w:rsidP="008E3C7A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Dall’assemblea non sono stati approvati documenti o altro genere di deliberazioni, ma è stato fatto il punto sulla situazione della Rete Associativa e confermata la linea di collaborazione con l’Amministrazione Comunale di Napoli e di pressione sulla Giunta Regionale della Campania, affinché trovi finalmente attuazione la </w:t>
      </w:r>
      <w:proofErr w:type="spellStart"/>
      <w:r>
        <w:rPr>
          <w:rFonts w:ascii="Arial" w:hAnsi="Arial" w:cs="Arial"/>
        </w:rPr>
        <w:t>L.R.</w:t>
      </w:r>
      <w:proofErr w:type="spellEnd"/>
      <w:r>
        <w:rPr>
          <w:rFonts w:ascii="Arial" w:hAnsi="Arial" w:cs="Arial"/>
        </w:rPr>
        <w:t xml:space="preserve"> n. 1/2013, cui s’impronta tutta l’azione della RCCSB.  L’assemblea si è conclusa alle ore 19,00 circa.</w:t>
      </w:r>
    </w:p>
    <w:p w:rsidR="00D43DF4" w:rsidRDefault="00D43DF4" w:rsidP="008E3C7A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Del che è verbale, stilato dal Presidente, prof. Ermete Ferraro.</w:t>
      </w:r>
    </w:p>
    <w:p w:rsidR="000B711D" w:rsidRPr="000B711D" w:rsidRDefault="000B711D" w:rsidP="008E3C7A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0B711D">
        <w:rPr>
          <w:rFonts w:ascii="Arial" w:hAnsi="Arial" w:cs="Arial"/>
          <w:b/>
        </w:rPr>
        <w:t xml:space="preserve"> IL PRESIDENTE E SEGRETARIO </w:t>
      </w:r>
    </w:p>
    <w:p w:rsidR="00743B0B" w:rsidRDefault="00743B0B"/>
    <w:sectPr w:rsidR="00743B0B" w:rsidSect="00743B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E2" w:rsidRDefault="004D50E2" w:rsidP="008E3C7A">
      <w:r>
        <w:separator/>
      </w:r>
    </w:p>
  </w:endnote>
  <w:endnote w:type="continuationSeparator" w:id="0">
    <w:p w:rsidR="004D50E2" w:rsidRDefault="004D50E2" w:rsidP="008E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E2" w:rsidRDefault="004D50E2" w:rsidP="008E3C7A">
      <w:r>
        <w:separator/>
      </w:r>
    </w:p>
  </w:footnote>
  <w:footnote w:type="continuationSeparator" w:id="0">
    <w:p w:rsidR="004D50E2" w:rsidRDefault="004D50E2" w:rsidP="008E3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7A" w:rsidRPr="008E3C7A" w:rsidRDefault="00D43DF4" w:rsidP="00D43DF4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RESOCONTO </w:t>
    </w:r>
    <w:r w:rsidR="008E3C7A" w:rsidRPr="00D43DF4">
      <w:rPr>
        <w:b/>
        <w:sz w:val="28"/>
        <w:szCs w:val="28"/>
      </w:rPr>
      <w:t xml:space="preserve">ASSEMBLEA </w:t>
    </w:r>
    <w:proofErr w:type="spellStart"/>
    <w:r>
      <w:rPr>
        <w:b/>
        <w:sz w:val="28"/>
        <w:szCs w:val="28"/>
      </w:rPr>
      <w:t>R.C.C.S.B.</w:t>
    </w:r>
    <w:proofErr w:type="spellEnd"/>
    <w:r>
      <w:rPr>
        <w:b/>
        <w:sz w:val="28"/>
        <w:szCs w:val="28"/>
      </w:rPr>
      <w:t xml:space="preserve"> DEL 16 MARZO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C7A"/>
    <w:rsid w:val="00043D9C"/>
    <w:rsid w:val="00067508"/>
    <w:rsid w:val="000932CF"/>
    <w:rsid w:val="000B711D"/>
    <w:rsid w:val="001F660C"/>
    <w:rsid w:val="004610E8"/>
    <w:rsid w:val="004D50E2"/>
    <w:rsid w:val="00743B0B"/>
    <w:rsid w:val="008E3C7A"/>
    <w:rsid w:val="009360C9"/>
    <w:rsid w:val="00B17120"/>
    <w:rsid w:val="00BD7236"/>
    <w:rsid w:val="00C86CF5"/>
    <w:rsid w:val="00CC56C7"/>
    <w:rsid w:val="00D43DF4"/>
    <w:rsid w:val="00EC137E"/>
    <w:rsid w:val="00F80F98"/>
    <w:rsid w:val="00FA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C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80F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80F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0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80F98"/>
    <w:rPr>
      <w:b/>
      <w:bCs/>
    </w:rPr>
  </w:style>
  <w:style w:type="character" w:styleId="Enfasicorsivo">
    <w:name w:val="Emphasis"/>
    <w:basedOn w:val="Carpredefinitoparagrafo"/>
    <w:uiPriority w:val="20"/>
    <w:qFormat/>
    <w:rsid w:val="00F80F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0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80F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semiHidden/>
    <w:unhideWhenUsed/>
    <w:rsid w:val="008E3C7A"/>
    <w:rPr>
      <w:strike w:val="0"/>
      <w:dstrike w:val="0"/>
      <w:color w:val="416AC2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8E3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C7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3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3C7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C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C7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rmete\Downloads\(https:\www.facebook.com\unnuovoumanesimo\?fref=ts%20),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Ermete</dc:creator>
  <cp:lastModifiedBy>Ermete</cp:lastModifiedBy>
  <cp:revision>2</cp:revision>
  <dcterms:created xsi:type="dcterms:W3CDTF">2017-03-06T19:46:00Z</dcterms:created>
  <dcterms:modified xsi:type="dcterms:W3CDTF">2017-03-06T19:46:00Z</dcterms:modified>
</cp:coreProperties>
</file>