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FF" w:rsidRPr="000F362E" w:rsidRDefault="000F362E" w:rsidP="0065657B">
      <w:pPr>
        <w:spacing w:line="240" w:lineRule="auto"/>
        <w:rPr>
          <w:rFonts w:ascii="Arial" w:hAnsi="Arial" w:cs="Arial"/>
        </w:rPr>
      </w:pPr>
      <w:r w:rsidRPr="000F362E">
        <w:rPr>
          <w:rFonts w:ascii="Arial" w:hAnsi="Arial" w:cs="Arial"/>
        </w:rPr>
        <w:t xml:space="preserve">Il giorno </w:t>
      </w:r>
      <w:r w:rsidRPr="000F362E">
        <w:rPr>
          <w:rFonts w:ascii="Arial" w:hAnsi="Arial" w:cs="Arial"/>
          <w:b/>
        </w:rPr>
        <w:t>ventuno</w:t>
      </w:r>
      <w:r>
        <w:rPr>
          <w:rFonts w:ascii="Arial" w:hAnsi="Arial" w:cs="Arial"/>
        </w:rPr>
        <w:t xml:space="preserve"> del mese di </w:t>
      </w:r>
      <w:r w:rsidRPr="000F362E">
        <w:rPr>
          <w:rFonts w:ascii="Arial" w:hAnsi="Arial" w:cs="Arial"/>
          <w:b/>
        </w:rPr>
        <w:t>febbraio</w:t>
      </w:r>
      <w:r>
        <w:rPr>
          <w:rFonts w:ascii="Arial" w:hAnsi="Arial" w:cs="Arial"/>
        </w:rPr>
        <w:t xml:space="preserve"> dell’anno </w:t>
      </w:r>
      <w:r w:rsidRPr="000F362E">
        <w:rPr>
          <w:rFonts w:ascii="Arial" w:hAnsi="Arial" w:cs="Arial"/>
          <w:b/>
        </w:rPr>
        <w:t>2017</w:t>
      </w:r>
      <w:r w:rsidR="00CC2783">
        <w:rPr>
          <w:rFonts w:ascii="Arial" w:hAnsi="Arial" w:cs="Arial"/>
        </w:rPr>
        <w:t xml:space="preserve"> alle ore 16:</w:t>
      </w:r>
      <w:r>
        <w:rPr>
          <w:rFonts w:ascii="Arial" w:hAnsi="Arial" w:cs="Arial"/>
        </w:rPr>
        <w:t xml:space="preserve">00 – come da allegata convocazione </w:t>
      </w:r>
      <w:r w:rsidR="00CC278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si è riunita presso la sede dell’Associazione </w:t>
      </w:r>
      <w:r w:rsidRPr="000F362E">
        <w:rPr>
          <w:rFonts w:ascii="Arial" w:hAnsi="Arial" w:cs="Arial"/>
          <w:i/>
        </w:rPr>
        <w:t>“ ‘A pedivella</w:t>
      </w:r>
      <w:r>
        <w:rPr>
          <w:rFonts w:ascii="Arial" w:hAnsi="Arial" w:cs="Arial"/>
        </w:rPr>
        <w:t xml:space="preserve"> “ (sita in </w:t>
      </w:r>
      <w:proofErr w:type="spellStart"/>
      <w:r>
        <w:rPr>
          <w:rFonts w:ascii="Arial" w:hAnsi="Arial" w:cs="Arial"/>
        </w:rPr>
        <w:t>p.tta</w:t>
      </w:r>
      <w:proofErr w:type="spellEnd"/>
      <w:r>
        <w:rPr>
          <w:rFonts w:ascii="Arial" w:hAnsi="Arial" w:cs="Arial"/>
        </w:rPr>
        <w:t xml:space="preserve"> Nilo n. 7, p. terra – Napoli) l’</w:t>
      </w:r>
      <w:r w:rsidRPr="000F362E">
        <w:rPr>
          <w:rFonts w:ascii="Arial" w:hAnsi="Arial" w:cs="Arial"/>
          <w:b/>
        </w:rPr>
        <w:t>Assemblea dei Soci dell’</w:t>
      </w:r>
      <w:proofErr w:type="spellStart"/>
      <w:r w:rsidRPr="000F362E">
        <w:rPr>
          <w:rFonts w:ascii="Arial" w:hAnsi="Arial" w:cs="Arial"/>
          <w:b/>
        </w:rPr>
        <w:t>AdV</w:t>
      </w:r>
      <w:proofErr w:type="spellEnd"/>
      <w:r w:rsidRPr="000F362E">
        <w:rPr>
          <w:rFonts w:ascii="Arial" w:hAnsi="Arial" w:cs="Arial"/>
          <w:b/>
        </w:rPr>
        <w:t xml:space="preserve"> </w:t>
      </w:r>
      <w:r w:rsidRPr="00CC2783">
        <w:rPr>
          <w:rFonts w:ascii="Arial" w:hAnsi="Arial" w:cs="Arial"/>
          <w:b/>
          <w:i/>
        </w:rPr>
        <w:t>Rete Campana per la Civiltà</w:t>
      </w:r>
      <w:r w:rsidR="00CC2783">
        <w:rPr>
          <w:rFonts w:ascii="Arial" w:hAnsi="Arial" w:cs="Arial"/>
          <w:b/>
          <w:i/>
        </w:rPr>
        <w:t xml:space="preserve"> del Sole e della Biodiversità </w:t>
      </w:r>
      <w:r w:rsidRPr="00CC2783">
        <w:rPr>
          <w:rFonts w:ascii="Arial" w:hAnsi="Arial" w:cs="Arial"/>
          <w:b/>
          <w:i/>
        </w:rPr>
        <w:t>(</w:t>
      </w:r>
      <w:proofErr w:type="spellStart"/>
      <w:r w:rsidRPr="00CC2783">
        <w:rPr>
          <w:rFonts w:ascii="Arial" w:hAnsi="Arial" w:cs="Arial"/>
          <w:b/>
          <w:i/>
        </w:rPr>
        <w:t>R.C.C.S.B.</w:t>
      </w:r>
      <w:proofErr w:type="spellEnd"/>
      <w:r w:rsidRPr="000F362E">
        <w:rPr>
          <w:rFonts w:ascii="Arial" w:hAnsi="Arial" w:cs="Arial"/>
          <w:b/>
        </w:rPr>
        <w:t>),</w:t>
      </w:r>
      <w:r>
        <w:rPr>
          <w:rFonts w:ascii="Arial" w:hAnsi="Arial" w:cs="Arial"/>
        </w:rPr>
        <w:t xml:space="preserve"> </w:t>
      </w:r>
      <w:r w:rsidRPr="000F362E">
        <w:rPr>
          <w:rFonts w:ascii="Arial" w:hAnsi="Arial" w:cs="Arial"/>
          <w:b/>
        </w:rPr>
        <w:t>in seduta straordinaria ed ordinaria</w:t>
      </w:r>
      <w:r>
        <w:rPr>
          <w:rFonts w:ascii="Arial" w:hAnsi="Arial" w:cs="Arial"/>
          <w:b/>
        </w:rPr>
        <w:t xml:space="preserve"> ed in seconda convocazione, </w:t>
      </w:r>
      <w:r>
        <w:rPr>
          <w:rFonts w:ascii="Arial" w:hAnsi="Arial" w:cs="Arial"/>
        </w:rPr>
        <w:t xml:space="preserve">essendo andata deserta la prima convocazione </w:t>
      </w:r>
      <w:r w:rsidR="00CC2783">
        <w:rPr>
          <w:rFonts w:ascii="Arial" w:hAnsi="Arial" w:cs="Arial"/>
        </w:rPr>
        <w:t>del 20 febbraio alle ore 22:00,</w:t>
      </w:r>
      <w:r>
        <w:rPr>
          <w:rFonts w:ascii="Arial" w:hAnsi="Arial" w:cs="Arial"/>
        </w:rPr>
        <w:t xml:space="preserve"> </w:t>
      </w:r>
      <w:r w:rsidR="00170EFF">
        <w:rPr>
          <w:rFonts w:ascii="Arial" w:hAnsi="Arial" w:cs="Arial"/>
        </w:rPr>
        <w:t xml:space="preserve">per discutere e deliberare sui seguenti punti </w:t>
      </w:r>
      <w:r w:rsidR="00170EFF" w:rsidRPr="000F362E">
        <w:rPr>
          <w:rFonts w:ascii="Arial" w:hAnsi="Arial" w:cs="Arial"/>
        </w:rPr>
        <w:t>all’</w:t>
      </w:r>
      <w:r w:rsidR="00170EFF" w:rsidRPr="000F362E">
        <w:rPr>
          <w:rFonts w:ascii="Arial" w:hAnsi="Arial" w:cs="Arial"/>
          <w:b/>
        </w:rPr>
        <w:t>ordine del giorno</w:t>
      </w:r>
      <w:r w:rsidR="00170EFF">
        <w:rPr>
          <w:rFonts w:ascii="Arial" w:hAnsi="Arial" w:cs="Arial"/>
        </w:rPr>
        <w:t>:</w:t>
      </w:r>
    </w:p>
    <w:p w:rsidR="000F362E" w:rsidRPr="00170EFF" w:rsidRDefault="000F362E" w:rsidP="000F362E">
      <w:pPr>
        <w:numPr>
          <w:ilvl w:val="0"/>
          <w:numId w:val="1"/>
        </w:numPr>
        <w:tabs>
          <w:tab w:val="left" w:pos="-993"/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  <w:u w:val="single"/>
        </w:rPr>
      </w:pPr>
      <w:r w:rsidRPr="004E3767">
        <w:rPr>
          <w:rFonts w:ascii="Arial" w:hAnsi="Arial" w:cs="Arial"/>
          <w:b/>
          <w:u w:val="single"/>
        </w:rPr>
        <w:t>Parte straordinaria:</w:t>
      </w:r>
    </w:p>
    <w:p w:rsidR="000F362E" w:rsidRPr="000A2840" w:rsidRDefault="000F362E" w:rsidP="000F362E">
      <w:pPr>
        <w:numPr>
          <w:ilvl w:val="0"/>
          <w:numId w:val="2"/>
        </w:numPr>
        <w:tabs>
          <w:tab w:val="left" w:pos="-993"/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709" w:hanging="425"/>
        <w:rPr>
          <w:rFonts w:ascii="Arial" w:hAnsi="Arial" w:cs="Arial"/>
          <w:i/>
        </w:rPr>
      </w:pPr>
      <w:r w:rsidRPr="000A2840">
        <w:rPr>
          <w:rFonts w:ascii="Arial" w:hAnsi="Arial" w:cs="Arial"/>
          <w:b/>
          <w:i/>
        </w:rPr>
        <w:t>Relazione del Presidente</w:t>
      </w:r>
      <w:r w:rsidRPr="000A2840">
        <w:rPr>
          <w:rFonts w:ascii="Arial" w:hAnsi="Arial" w:cs="Arial"/>
          <w:i/>
        </w:rPr>
        <w:t xml:space="preserve"> sulle attività della RCCSB, sugli obiettivi conseguiti, sulle prospettive da perseguire e sui punti di debolezza dell’associazione.</w:t>
      </w:r>
    </w:p>
    <w:p w:rsidR="000F362E" w:rsidRPr="00170EFF" w:rsidRDefault="000F362E" w:rsidP="000F362E">
      <w:pPr>
        <w:numPr>
          <w:ilvl w:val="0"/>
          <w:numId w:val="2"/>
        </w:numPr>
        <w:tabs>
          <w:tab w:val="left" w:pos="-993"/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709" w:hanging="425"/>
        <w:rPr>
          <w:rFonts w:ascii="Arial" w:hAnsi="Arial" w:cs="Arial"/>
          <w:i/>
        </w:rPr>
      </w:pPr>
      <w:r w:rsidRPr="00B0206B">
        <w:rPr>
          <w:rFonts w:ascii="Arial" w:hAnsi="Arial" w:cs="Arial"/>
          <w:i/>
        </w:rPr>
        <w:t>Illustrazione, discussione ed approvazione delle</w:t>
      </w:r>
      <w:r>
        <w:rPr>
          <w:rFonts w:ascii="Arial" w:hAnsi="Arial" w:cs="Arial"/>
          <w:b/>
          <w:i/>
        </w:rPr>
        <w:t xml:space="preserve"> </w:t>
      </w:r>
      <w:r w:rsidRPr="000A2840">
        <w:rPr>
          <w:rFonts w:ascii="Arial" w:hAnsi="Arial" w:cs="Arial"/>
          <w:b/>
          <w:i/>
        </w:rPr>
        <w:t>Proposte di modifiche statutarie</w:t>
      </w:r>
      <w:r w:rsidRPr="000A2840">
        <w:rPr>
          <w:rFonts w:ascii="Arial" w:hAnsi="Arial" w:cs="Arial"/>
          <w:i/>
        </w:rPr>
        <w:t xml:space="preserve"> (approvate all’un. dal </w:t>
      </w:r>
      <w:proofErr w:type="spellStart"/>
      <w:r w:rsidRPr="000A2840">
        <w:rPr>
          <w:rFonts w:ascii="Arial" w:hAnsi="Arial" w:cs="Arial"/>
          <w:i/>
        </w:rPr>
        <w:t>C.D.del</w:t>
      </w:r>
      <w:proofErr w:type="spellEnd"/>
      <w:r w:rsidRPr="000A2840">
        <w:rPr>
          <w:rFonts w:ascii="Arial" w:hAnsi="Arial" w:cs="Arial"/>
          <w:i/>
        </w:rPr>
        <w:t xml:space="preserve"> 27/09/2016)</w:t>
      </w:r>
      <w:r>
        <w:rPr>
          <w:rFonts w:ascii="Arial" w:hAnsi="Arial" w:cs="Arial"/>
          <w:i/>
        </w:rPr>
        <w:t>.</w:t>
      </w:r>
    </w:p>
    <w:p w:rsidR="000F362E" w:rsidRPr="00170EFF" w:rsidRDefault="000F362E" w:rsidP="000F362E">
      <w:pPr>
        <w:numPr>
          <w:ilvl w:val="0"/>
          <w:numId w:val="1"/>
        </w:numPr>
        <w:tabs>
          <w:tab w:val="left" w:pos="-993"/>
          <w:tab w:val="left" w:pos="-284"/>
          <w:tab w:val="left" w:pos="-142"/>
          <w:tab w:val="left" w:pos="0"/>
          <w:tab w:val="left" w:pos="284"/>
        </w:tabs>
        <w:spacing w:after="0" w:line="240" w:lineRule="auto"/>
        <w:ind w:hanging="644"/>
        <w:rPr>
          <w:rFonts w:ascii="Arial" w:hAnsi="Arial" w:cs="Arial"/>
        </w:rPr>
      </w:pPr>
      <w:r w:rsidRPr="004E3767">
        <w:rPr>
          <w:rFonts w:ascii="Arial" w:hAnsi="Arial" w:cs="Arial"/>
          <w:b/>
          <w:u w:val="single"/>
        </w:rPr>
        <w:t>Parte ordinari</w:t>
      </w:r>
      <w:r w:rsidRPr="004E3767">
        <w:rPr>
          <w:rFonts w:ascii="Arial" w:hAnsi="Arial" w:cs="Arial"/>
          <w:u w:val="single"/>
        </w:rPr>
        <w:t>a</w:t>
      </w:r>
      <w:r w:rsidRPr="004E3767">
        <w:rPr>
          <w:rFonts w:ascii="Arial" w:hAnsi="Arial" w:cs="Arial"/>
        </w:rPr>
        <w:t>:</w:t>
      </w:r>
    </w:p>
    <w:p w:rsidR="000F362E" w:rsidRDefault="000F362E" w:rsidP="000F362E">
      <w:pPr>
        <w:numPr>
          <w:ilvl w:val="0"/>
          <w:numId w:val="3"/>
        </w:numPr>
        <w:tabs>
          <w:tab w:val="left" w:pos="-993"/>
          <w:tab w:val="left" w:pos="-284"/>
          <w:tab w:val="left" w:pos="-142"/>
          <w:tab w:val="left" w:pos="0"/>
        </w:tabs>
        <w:spacing w:after="0" w:line="240" w:lineRule="auto"/>
        <w:ind w:hanging="436"/>
        <w:rPr>
          <w:rFonts w:ascii="Arial" w:hAnsi="Arial" w:cs="Arial"/>
          <w:i/>
        </w:rPr>
      </w:pPr>
      <w:r w:rsidRPr="000A2840">
        <w:rPr>
          <w:rFonts w:ascii="Arial" w:hAnsi="Arial" w:cs="Arial"/>
          <w:b/>
          <w:i/>
        </w:rPr>
        <w:t>Elezione delle cariche sociali</w:t>
      </w:r>
      <w:r>
        <w:rPr>
          <w:rFonts w:ascii="Arial" w:hAnsi="Arial" w:cs="Arial"/>
          <w:i/>
        </w:rPr>
        <w:t xml:space="preserve"> (tenuto conto delle precedenti modif</w:t>
      </w:r>
      <w:r w:rsidR="00F914FC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>che statutarie, delle dimissioni e/o della subentrata decadenza dalle rispettive cariche dei precedenti eletti).</w:t>
      </w:r>
    </w:p>
    <w:p w:rsidR="000F362E" w:rsidRPr="000A2840" w:rsidRDefault="000F362E" w:rsidP="000F362E">
      <w:pPr>
        <w:numPr>
          <w:ilvl w:val="0"/>
          <w:numId w:val="3"/>
        </w:numPr>
        <w:tabs>
          <w:tab w:val="left" w:pos="-993"/>
          <w:tab w:val="left" w:pos="-284"/>
          <w:tab w:val="left" w:pos="-142"/>
          <w:tab w:val="left" w:pos="0"/>
        </w:tabs>
        <w:spacing w:after="0" w:line="240" w:lineRule="auto"/>
        <w:ind w:hanging="436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Approvazione del </w:t>
      </w:r>
      <w:r>
        <w:rPr>
          <w:rFonts w:ascii="Arial" w:hAnsi="Arial" w:cs="Arial"/>
          <w:b/>
          <w:i/>
        </w:rPr>
        <w:t>bilancio consuntivo (2016</w:t>
      </w:r>
      <w:r w:rsidRPr="000A2840">
        <w:rPr>
          <w:rFonts w:ascii="Arial" w:hAnsi="Arial" w:cs="Arial"/>
          <w:b/>
          <w:i/>
        </w:rPr>
        <w:t>)</w:t>
      </w:r>
      <w:r>
        <w:rPr>
          <w:rFonts w:ascii="Arial" w:hAnsi="Arial" w:cs="Arial"/>
          <w:b/>
          <w:i/>
        </w:rPr>
        <w:t xml:space="preserve"> e del bilancio preventivo (2017</w:t>
      </w:r>
      <w:r w:rsidRPr="000A2840">
        <w:rPr>
          <w:rFonts w:ascii="Arial" w:hAnsi="Arial" w:cs="Arial"/>
          <w:b/>
          <w:i/>
        </w:rPr>
        <w:t>).</w:t>
      </w:r>
    </w:p>
    <w:p w:rsidR="000F362E" w:rsidRPr="00170EFF" w:rsidRDefault="000F362E" w:rsidP="000F362E">
      <w:pPr>
        <w:numPr>
          <w:ilvl w:val="0"/>
          <w:numId w:val="3"/>
        </w:numPr>
        <w:tabs>
          <w:tab w:val="left" w:pos="-993"/>
          <w:tab w:val="left" w:pos="-284"/>
          <w:tab w:val="left" w:pos="-142"/>
          <w:tab w:val="left" w:pos="0"/>
        </w:tabs>
        <w:spacing w:after="0" w:line="240" w:lineRule="auto"/>
        <w:ind w:left="709" w:hanging="436"/>
        <w:rPr>
          <w:rFonts w:ascii="Arial" w:hAnsi="Arial" w:cs="Arial"/>
        </w:rPr>
      </w:pPr>
      <w:r w:rsidRPr="004E3767">
        <w:rPr>
          <w:rFonts w:ascii="Arial" w:hAnsi="Arial" w:cs="Arial"/>
          <w:i/>
        </w:rPr>
        <w:t xml:space="preserve">Definizione degli </w:t>
      </w:r>
      <w:r w:rsidRPr="004E3767">
        <w:rPr>
          <w:rFonts w:ascii="Arial" w:hAnsi="Arial" w:cs="Arial"/>
          <w:b/>
          <w:i/>
        </w:rPr>
        <w:t>obiettivi del</w:t>
      </w:r>
      <w:r w:rsidRPr="004E3767">
        <w:rPr>
          <w:rFonts w:ascii="Arial" w:hAnsi="Arial" w:cs="Arial"/>
          <w:i/>
        </w:rPr>
        <w:t xml:space="preserve"> </w:t>
      </w:r>
      <w:r w:rsidRPr="004E3767">
        <w:rPr>
          <w:rFonts w:ascii="Arial" w:hAnsi="Arial" w:cs="Arial"/>
          <w:b/>
          <w:i/>
        </w:rPr>
        <w:t>programma di attività associative</w:t>
      </w:r>
      <w:r w:rsidRPr="004E376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per il primo semestre 2017.</w:t>
      </w:r>
    </w:p>
    <w:p w:rsidR="00170EFF" w:rsidRDefault="00170EFF" w:rsidP="00170EFF">
      <w:pPr>
        <w:tabs>
          <w:tab w:val="left" w:pos="-993"/>
          <w:tab w:val="left" w:pos="-284"/>
          <w:tab w:val="left" w:pos="-142"/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Sono presenti i seguenti </w:t>
      </w:r>
      <w:r w:rsidR="00362AE7">
        <w:rPr>
          <w:rFonts w:ascii="Arial" w:hAnsi="Arial" w:cs="Arial"/>
          <w:b/>
          <w:u w:val="single"/>
        </w:rPr>
        <w:t xml:space="preserve">Soci </w:t>
      </w:r>
      <w:r w:rsidRPr="00170EFF">
        <w:rPr>
          <w:rFonts w:ascii="Arial" w:hAnsi="Arial" w:cs="Arial"/>
          <w:b/>
          <w:u w:val="single"/>
        </w:rPr>
        <w:t>(Collettivi e Individuali</w:t>
      </w:r>
      <w:r w:rsidR="00362AE7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170EFF" w:rsidRPr="00170EFF" w:rsidRDefault="00170EFF" w:rsidP="00170EFF">
      <w:pPr>
        <w:pStyle w:val="Paragrafoelenco"/>
        <w:numPr>
          <w:ilvl w:val="0"/>
          <w:numId w:val="4"/>
        </w:numPr>
        <w:tabs>
          <w:tab w:val="left" w:pos="-993"/>
          <w:tab w:val="left" w:pos="-284"/>
          <w:tab w:val="left" w:pos="-142"/>
          <w:tab w:val="left" w:pos="0"/>
        </w:tabs>
        <w:spacing w:after="0" w:line="240" w:lineRule="auto"/>
        <w:rPr>
          <w:rFonts w:ascii="Arial" w:hAnsi="Arial" w:cs="Arial"/>
          <w:b/>
        </w:rPr>
      </w:pPr>
      <w:r w:rsidRPr="00170EFF">
        <w:rPr>
          <w:rFonts w:ascii="Arial" w:hAnsi="Arial" w:cs="Arial"/>
          <w:b/>
        </w:rPr>
        <w:t xml:space="preserve">Ermete Ferraro (Presidente </w:t>
      </w:r>
      <w:proofErr w:type="spellStart"/>
      <w:r w:rsidRPr="00170EFF">
        <w:rPr>
          <w:rFonts w:ascii="Arial" w:hAnsi="Arial" w:cs="Arial"/>
          <w:b/>
        </w:rPr>
        <w:t>p.t.</w:t>
      </w:r>
      <w:proofErr w:type="spellEnd"/>
      <w:r w:rsidRPr="00170EFF">
        <w:rPr>
          <w:rFonts w:ascii="Arial" w:hAnsi="Arial" w:cs="Arial"/>
          <w:b/>
        </w:rPr>
        <w:t>)</w:t>
      </w:r>
    </w:p>
    <w:p w:rsidR="00170EFF" w:rsidRPr="00170EFF" w:rsidRDefault="00170EFF" w:rsidP="00170EFF">
      <w:pPr>
        <w:pStyle w:val="Paragrafoelenco"/>
        <w:numPr>
          <w:ilvl w:val="0"/>
          <w:numId w:val="4"/>
        </w:numPr>
        <w:tabs>
          <w:tab w:val="left" w:pos="-993"/>
          <w:tab w:val="left" w:pos="-284"/>
          <w:tab w:val="left" w:pos="-142"/>
          <w:tab w:val="left" w:pos="0"/>
        </w:tabs>
        <w:spacing w:after="0" w:line="240" w:lineRule="auto"/>
        <w:rPr>
          <w:rFonts w:ascii="Arial" w:hAnsi="Arial" w:cs="Arial"/>
          <w:b/>
        </w:rPr>
      </w:pPr>
      <w:r w:rsidRPr="00170EFF">
        <w:rPr>
          <w:rFonts w:ascii="Arial" w:hAnsi="Arial" w:cs="Arial"/>
          <w:b/>
        </w:rPr>
        <w:t xml:space="preserve">Antonio </w:t>
      </w:r>
      <w:proofErr w:type="spellStart"/>
      <w:r w:rsidRPr="00170EFF">
        <w:rPr>
          <w:rFonts w:ascii="Arial" w:hAnsi="Arial" w:cs="Arial"/>
          <w:b/>
        </w:rPr>
        <w:t>Locoteta</w:t>
      </w:r>
      <w:proofErr w:type="spellEnd"/>
      <w:r w:rsidRPr="00170EFF">
        <w:rPr>
          <w:rFonts w:ascii="Arial" w:hAnsi="Arial" w:cs="Arial"/>
          <w:b/>
        </w:rPr>
        <w:t xml:space="preserve"> (Tesoriere </w:t>
      </w:r>
      <w:proofErr w:type="spellStart"/>
      <w:r w:rsidRPr="00170EFF">
        <w:rPr>
          <w:rFonts w:ascii="Arial" w:hAnsi="Arial" w:cs="Arial"/>
          <w:b/>
        </w:rPr>
        <w:t>p.t.</w:t>
      </w:r>
      <w:proofErr w:type="spellEnd"/>
      <w:r w:rsidRPr="00170EFF">
        <w:rPr>
          <w:rFonts w:ascii="Arial" w:hAnsi="Arial" w:cs="Arial"/>
          <w:b/>
        </w:rPr>
        <w:t>)</w:t>
      </w:r>
    </w:p>
    <w:p w:rsidR="00170EFF" w:rsidRPr="00170EFF" w:rsidRDefault="00170EFF" w:rsidP="00170EFF">
      <w:pPr>
        <w:pStyle w:val="Paragrafoelenco"/>
        <w:numPr>
          <w:ilvl w:val="0"/>
          <w:numId w:val="4"/>
        </w:numPr>
        <w:tabs>
          <w:tab w:val="left" w:pos="-993"/>
          <w:tab w:val="left" w:pos="-284"/>
          <w:tab w:val="left" w:pos="-142"/>
          <w:tab w:val="left" w:pos="0"/>
        </w:tabs>
        <w:spacing w:after="0" w:line="240" w:lineRule="auto"/>
        <w:rPr>
          <w:rFonts w:ascii="Arial" w:hAnsi="Arial" w:cs="Arial"/>
          <w:b/>
        </w:rPr>
      </w:pPr>
      <w:r w:rsidRPr="00170EFF">
        <w:rPr>
          <w:rFonts w:ascii="Arial" w:hAnsi="Arial" w:cs="Arial"/>
          <w:b/>
        </w:rPr>
        <w:t xml:space="preserve">Nicola </w:t>
      </w:r>
      <w:proofErr w:type="spellStart"/>
      <w:r w:rsidRPr="00170EFF">
        <w:rPr>
          <w:rFonts w:ascii="Arial" w:hAnsi="Arial" w:cs="Arial"/>
          <w:b/>
        </w:rPr>
        <w:t>Lamonica</w:t>
      </w:r>
      <w:proofErr w:type="spellEnd"/>
      <w:r w:rsidRPr="00170EFF">
        <w:rPr>
          <w:rFonts w:ascii="Arial" w:hAnsi="Arial" w:cs="Arial"/>
          <w:b/>
        </w:rPr>
        <w:t xml:space="preserve"> (</w:t>
      </w:r>
      <w:r w:rsidRPr="00362AE7">
        <w:rPr>
          <w:rFonts w:ascii="Arial" w:hAnsi="Arial" w:cs="Arial"/>
          <w:b/>
          <w:i/>
        </w:rPr>
        <w:t>VAS- Verdi Ambiente e Società Onlus – Coord. Campania</w:t>
      </w:r>
      <w:r w:rsidRPr="00170EFF">
        <w:rPr>
          <w:rFonts w:ascii="Arial" w:hAnsi="Arial" w:cs="Arial"/>
          <w:b/>
        </w:rPr>
        <w:t>)</w:t>
      </w:r>
    </w:p>
    <w:p w:rsidR="00170EFF" w:rsidRDefault="00170EFF" w:rsidP="00170EFF">
      <w:pPr>
        <w:pStyle w:val="Paragrafoelenco"/>
        <w:numPr>
          <w:ilvl w:val="0"/>
          <w:numId w:val="4"/>
        </w:numPr>
        <w:tabs>
          <w:tab w:val="left" w:pos="-993"/>
          <w:tab w:val="left" w:pos="-284"/>
          <w:tab w:val="left" w:pos="-142"/>
          <w:tab w:val="left" w:pos="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Paola Silvi</w:t>
      </w:r>
    </w:p>
    <w:p w:rsidR="00362AE7" w:rsidRDefault="00362AE7" w:rsidP="00170EFF">
      <w:pPr>
        <w:pStyle w:val="Paragrafoelenco"/>
        <w:numPr>
          <w:ilvl w:val="0"/>
          <w:numId w:val="4"/>
        </w:numPr>
        <w:tabs>
          <w:tab w:val="left" w:pos="-993"/>
          <w:tab w:val="left" w:pos="-284"/>
          <w:tab w:val="left" w:pos="-142"/>
          <w:tab w:val="left" w:pos="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Annamaria Esposito</w:t>
      </w:r>
    </w:p>
    <w:p w:rsidR="00362AE7" w:rsidRDefault="00362AE7" w:rsidP="00170EFF">
      <w:pPr>
        <w:pStyle w:val="Paragrafoelenco"/>
        <w:numPr>
          <w:ilvl w:val="0"/>
          <w:numId w:val="4"/>
        </w:numPr>
        <w:tabs>
          <w:tab w:val="left" w:pos="-993"/>
          <w:tab w:val="left" w:pos="-284"/>
          <w:tab w:val="left" w:pos="-142"/>
          <w:tab w:val="left" w:pos="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Gianni Grasso (</w:t>
      </w:r>
      <w:r w:rsidRPr="00362AE7">
        <w:rPr>
          <w:rFonts w:ascii="Arial" w:hAnsi="Arial" w:cs="Arial"/>
          <w:b/>
          <w:i/>
        </w:rPr>
        <w:t xml:space="preserve">Legambiente, Circolo ‘T. </w:t>
      </w:r>
      <w:proofErr w:type="spellStart"/>
      <w:r w:rsidRPr="00362AE7">
        <w:rPr>
          <w:rFonts w:ascii="Arial" w:hAnsi="Arial" w:cs="Arial"/>
          <w:b/>
          <w:i/>
        </w:rPr>
        <w:t>Sankarà</w:t>
      </w:r>
      <w:proofErr w:type="spellEnd"/>
      <w:r w:rsidRPr="00362AE7">
        <w:rPr>
          <w:rFonts w:ascii="Arial" w:hAnsi="Arial" w:cs="Arial"/>
          <w:b/>
          <w:i/>
        </w:rPr>
        <w:t>’</w:t>
      </w:r>
      <w:r>
        <w:rPr>
          <w:rFonts w:ascii="Arial" w:hAnsi="Arial" w:cs="Arial"/>
          <w:b/>
        </w:rPr>
        <w:t>)</w:t>
      </w:r>
    </w:p>
    <w:p w:rsidR="00362AE7" w:rsidRDefault="00362AE7" w:rsidP="00170EFF">
      <w:pPr>
        <w:pStyle w:val="Paragrafoelenco"/>
        <w:numPr>
          <w:ilvl w:val="0"/>
          <w:numId w:val="4"/>
        </w:numPr>
        <w:tabs>
          <w:tab w:val="left" w:pos="-993"/>
          <w:tab w:val="left" w:pos="-284"/>
          <w:tab w:val="left" w:pos="-142"/>
          <w:tab w:val="left" w:pos="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Umberto Amato</w:t>
      </w:r>
    </w:p>
    <w:p w:rsidR="00362AE7" w:rsidRDefault="00362AE7" w:rsidP="00170EFF">
      <w:pPr>
        <w:pStyle w:val="Paragrafoelenco"/>
        <w:numPr>
          <w:ilvl w:val="0"/>
          <w:numId w:val="4"/>
        </w:numPr>
        <w:tabs>
          <w:tab w:val="left" w:pos="-993"/>
          <w:tab w:val="left" w:pos="-284"/>
          <w:tab w:val="left" w:pos="-142"/>
          <w:tab w:val="left" w:pos="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Anna De Pasquale</w:t>
      </w:r>
    </w:p>
    <w:p w:rsidR="00362AE7" w:rsidRDefault="00362AE7" w:rsidP="00170EFF">
      <w:pPr>
        <w:pStyle w:val="Paragrafoelenco"/>
        <w:numPr>
          <w:ilvl w:val="0"/>
          <w:numId w:val="4"/>
        </w:numPr>
        <w:tabs>
          <w:tab w:val="left" w:pos="-993"/>
          <w:tab w:val="left" w:pos="-284"/>
          <w:tab w:val="left" w:pos="-142"/>
          <w:tab w:val="left" w:pos="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Gianpiero </w:t>
      </w:r>
      <w:proofErr w:type="spellStart"/>
      <w:r>
        <w:rPr>
          <w:rFonts w:ascii="Arial" w:hAnsi="Arial" w:cs="Arial"/>
          <w:b/>
        </w:rPr>
        <w:t>Sepe</w:t>
      </w:r>
      <w:proofErr w:type="spellEnd"/>
    </w:p>
    <w:p w:rsidR="00362AE7" w:rsidRDefault="00362AE7" w:rsidP="00170EFF">
      <w:pPr>
        <w:pStyle w:val="Paragrafoelenco"/>
        <w:numPr>
          <w:ilvl w:val="0"/>
          <w:numId w:val="4"/>
        </w:numPr>
        <w:tabs>
          <w:tab w:val="left" w:pos="-993"/>
          <w:tab w:val="left" w:pos="-284"/>
          <w:tab w:val="left" w:pos="-142"/>
          <w:tab w:val="left" w:pos="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Maria Consiglia </w:t>
      </w:r>
      <w:proofErr w:type="spellStart"/>
      <w:r>
        <w:rPr>
          <w:rFonts w:ascii="Arial" w:hAnsi="Arial" w:cs="Arial"/>
          <w:b/>
        </w:rPr>
        <w:t>Rasulo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 w:rsidRPr="00362AE7">
        <w:rPr>
          <w:rFonts w:ascii="Arial" w:hAnsi="Arial" w:cs="Arial"/>
          <w:b/>
          <w:i/>
        </w:rPr>
        <w:t>Aps</w:t>
      </w:r>
      <w:proofErr w:type="spellEnd"/>
      <w:r w:rsidRPr="00362AE7">
        <w:rPr>
          <w:rFonts w:ascii="Arial" w:hAnsi="Arial" w:cs="Arial"/>
          <w:b/>
          <w:i/>
        </w:rPr>
        <w:t xml:space="preserve"> </w:t>
      </w:r>
      <w:proofErr w:type="spellStart"/>
      <w:r w:rsidRPr="00362AE7">
        <w:rPr>
          <w:rFonts w:ascii="Arial" w:hAnsi="Arial" w:cs="Arial"/>
          <w:b/>
          <w:i/>
        </w:rPr>
        <w:t>PerSud</w:t>
      </w:r>
      <w:proofErr w:type="spellEnd"/>
      <w:r>
        <w:rPr>
          <w:rFonts w:ascii="Arial" w:hAnsi="Arial" w:cs="Arial"/>
          <w:b/>
        </w:rPr>
        <w:t>).</w:t>
      </w:r>
    </w:p>
    <w:p w:rsidR="00362AE7" w:rsidRDefault="00362AE7" w:rsidP="00362AE7">
      <w:pPr>
        <w:tabs>
          <w:tab w:val="left" w:pos="-993"/>
          <w:tab w:val="left" w:pos="-284"/>
          <w:tab w:val="left" w:pos="-142"/>
          <w:tab w:val="left" w:pos="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Hanno altresì fatto pervenire in f</w:t>
      </w:r>
      <w:r w:rsidR="00CC2783">
        <w:rPr>
          <w:rFonts w:ascii="Arial" w:hAnsi="Arial" w:cs="Arial"/>
        </w:rPr>
        <w:t xml:space="preserve">orma scritta la loro adesione, </w:t>
      </w:r>
      <w:r>
        <w:rPr>
          <w:rFonts w:ascii="Arial" w:hAnsi="Arial" w:cs="Arial"/>
        </w:rPr>
        <w:t>pur non potendo partecipare perso</w:t>
      </w:r>
      <w:r w:rsidR="00CC2783">
        <w:rPr>
          <w:rFonts w:ascii="Arial" w:hAnsi="Arial" w:cs="Arial"/>
        </w:rPr>
        <w:t xml:space="preserve">nalmente per motivi di lavoro, </w:t>
      </w:r>
      <w:r>
        <w:rPr>
          <w:rFonts w:ascii="Arial" w:hAnsi="Arial" w:cs="Arial"/>
        </w:rPr>
        <w:t xml:space="preserve">i soci: </w:t>
      </w:r>
      <w:r w:rsidRPr="00362AE7">
        <w:rPr>
          <w:rFonts w:ascii="Arial" w:hAnsi="Arial" w:cs="Arial"/>
          <w:b/>
        </w:rPr>
        <w:t>Ciro Scafa</w:t>
      </w:r>
      <w:r w:rsidR="00953E17">
        <w:rPr>
          <w:rFonts w:ascii="Arial" w:hAnsi="Arial" w:cs="Arial"/>
        </w:rPr>
        <w:t xml:space="preserve">, </w:t>
      </w:r>
      <w:r w:rsidRPr="00362AE7">
        <w:rPr>
          <w:rFonts w:ascii="Arial" w:hAnsi="Arial" w:cs="Arial"/>
          <w:b/>
        </w:rPr>
        <w:t>Giuseppe Buono</w:t>
      </w:r>
      <w:r w:rsidR="00953E17">
        <w:rPr>
          <w:rFonts w:ascii="Arial" w:hAnsi="Arial" w:cs="Arial"/>
          <w:b/>
        </w:rPr>
        <w:t xml:space="preserve"> e Giuseppina Prezioso.</w:t>
      </w:r>
    </w:p>
    <w:p w:rsidR="00C10429" w:rsidRDefault="00C10429" w:rsidP="00362AE7">
      <w:pPr>
        <w:tabs>
          <w:tab w:val="left" w:pos="-993"/>
          <w:tab w:val="left" w:pos="-284"/>
          <w:tab w:val="left" w:pos="-142"/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E’ nominata</w:t>
      </w:r>
      <w:r w:rsidR="00362AE7">
        <w:rPr>
          <w:rFonts w:ascii="Arial" w:hAnsi="Arial" w:cs="Arial"/>
        </w:rPr>
        <w:t xml:space="preserve"> Presidente </w:t>
      </w:r>
      <w:r>
        <w:rPr>
          <w:rFonts w:ascii="Arial" w:hAnsi="Arial" w:cs="Arial"/>
        </w:rPr>
        <w:t xml:space="preserve">e Segretaria </w:t>
      </w:r>
      <w:r w:rsidR="00362AE7">
        <w:rPr>
          <w:rFonts w:ascii="Arial" w:hAnsi="Arial" w:cs="Arial"/>
        </w:rPr>
        <w:t xml:space="preserve">dell’Assemblea </w:t>
      </w:r>
      <w:r w:rsidRPr="00C10429">
        <w:rPr>
          <w:rFonts w:ascii="Arial" w:hAnsi="Arial" w:cs="Arial"/>
          <w:b/>
        </w:rPr>
        <w:t>Annamaria Esposito</w:t>
      </w:r>
      <w:r>
        <w:rPr>
          <w:rFonts w:ascii="Arial" w:hAnsi="Arial" w:cs="Arial"/>
        </w:rPr>
        <w:t>, la quale dichiara validamente costituita la stessa</w:t>
      </w:r>
      <w:r w:rsidR="00636DCB">
        <w:rPr>
          <w:rFonts w:ascii="Arial" w:hAnsi="Arial" w:cs="Arial"/>
        </w:rPr>
        <w:t xml:space="preserve"> (anche per la parte straordinaria)</w:t>
      </w:r>
      <w:r>
        <w:rPr>
          <w:rFonts w:ascii="Arial" w:hAnsi="Arial" w:cs="Arial"/>
        </w:rPr>
        <w:t xml:space="preserve"> e procede con l’ordine del giorno della </w:t>
      </w:r>
      <w:r w:rsidRPr="00C10429">
        <w:rPr>
          <w:rFonts w:ascii="Arial" w:hAnsi="Arial" w:cs="Arial"/>
          <w:b/>
          <w:u w:val="single"/>
        </w:rPr>
        <w:t>parte straordinaria</w:t>
      </w:r>
      <w:r>
        <w:rPr>
          <w:rFonts w:ascii="Arial" w:hAnsi="Arial" w:cs="Arial"/>
        </w:rPr>
        <w:t>.</w:t>
      </w:r>
    </w:p>
    <w:p w:rsidR="00045B35" w:rsidRPr="00723473" w:rsidRDefault="00C10429" w:rsidP="00C10429">
      <w:pPr>
        <w:numPr>
          <w:ilvl w:val="0"/>
          <w:numId w:val="5"/>
        </w:numPr>
        <w:tabs>
          <w:tab w:val="left" w:pos="-993"/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284" w:hanging="284"/>
        <w:rPr>
          <w:rFonts w:ascii="Arial" w:hAnsi="Arial" w:cs="Arial"/>
          <w:b/>
          <w:i/>
          <w:u w:val="single"/>
        </w:rPr>
      </w:pPr>
      <w:r w:rsidRPr="00B35FC5">
        <w:rPr>
          <w:rFonts w:ascii="Arial" w:hAnsi="Arial" w:cs="Arial"/>
          <w:b/>
          <w:i/>
          <w:u w:val="single"/>
        </w:rPr>
        <w:t>Relazione del Presidente sulle attività della RCCSB, sugli obiettivi conseguiti, sulle prospettive da perseguire e sui punti di debolezza dell’associazione</w:t>
      </w:r>
      <w:r>
        <w:rPr>
          <w:rFonts w:ascii="Arial" w:hAnsi="Arial" w:cs="Arial"/>
          <w:i/>
        </w:rPr>
        <w:t xml:space="preserve"> &gt;  </w:t>
      </w:r>
      <w:r w:rsidRPr="00C10429">
        <w:rPr>
          <w:rFonts w:ascii="Arial" w:hAnsi="Arial" w:cs="Arial"/>
          <w:b/>
        </w:rPr>
        <w:t>Ferraro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ripercorre i mesi trascorsi </w:t>
      </w:r>
      <w:r w:rsidRPr="00C10429">
        <w:rPr>
          <w:rFonts w:ascii="Arial" w:hAnsi="Arial" w:cs="Arial"/>
        </w:rPr>
        <w:t>dall’</w:t>
      </w:r>
      <w:r w:rsidRPr="00C10429">
        <w:rPr>
          <w:rFonts w:ascii="Arial" w:hAnsi="Arial" w:cs="Arial"/>
          <w:b/>
        </w:rPr>
        <w:t xml:space="preserve">assemblea informale </w:t>
      </w:r>
      <w:r w:rsidR="00CC2783">
        <w:rPr>
          <w:rFonts w:ascii="Arial" w:hAnsi="Arial" w:cs="Arial"/>
          <w:b/>
        </w:rPr>
        <w:t xml:space="preserve">2016 </w:t>
      </w:r>
      <w:r w:rsidRPr="00C10429">
        <w:rPr>
          <w:rFonts w:ascii="Arial" w:hAnsi="Arial" w:cs="Arial"/>
          <w:b/>
        </w:rPr>
        <w:t xml:space="preserve">della RCCSB – </w:t>
      </w:r>
      <w:r w:rsidR="00CC2783">
        <w:rPr>
          <w:rFonts w:ascii="Arial" w:hAnsi="Arial" w:cs="Arial"/>
        </w:rPr>
        <w:t>svolta il 16 marzo</w:t>
      </w:r>
      <w:r w:rsidRPr="00CC2783">
        <w:rPr>
          <w:rFonts w:ascii="Arial" w:hAnsi="Arial" w:cs="Arial"/>
        </w:rPr>
        <w:t xml:space="preserve"> presso l’Antisala dei Baroni al Maschio Angioino di Napoli </w:t>
      </w:r>
      <w:r>
        <w:rPr>
          <w:rFonts w:ascii="Arial" w:hAnsi="Arial" w:cs="Arial"/>
        </w:rPr>
        <w:t xml:space="preserve">– nella quale si era voluto ricordare pubblicamente il grande progetto </w:t>
      </w:r>
      <w:r w:rsidR="006776CA">
        <w:rPr>
          <w:rFonts w:ascii="Arial" w:hAnsi="Arial" w:cs="Arial"/>
        </w:rPr>
        <w:t xml:space="preserve">della ‘Civiltà del Sole’ ad opera </w:t>
      </w:r>
      <w:r>
        <w:rPr>
          <w:rFonts w:ascii="Arial" w:hAnsi="Arial" w:cs="Arial"/>
        </w:rPr>
        <w:t>del Fondatore e primo Presidente della Rete, Antonio D’</w:t>
      </w:r>
      <w:proofErr w:type="spellStart"/>
      <w:r>
        <w:rPr>
          <w:rFonts w:ascii="Arial" w:hAnsi="Arial" w:cs="Arial"/>
        </w:rPr>
        <w:t>Acunto</w:t>
      </w:r>
      <w:proofErr w:type="spellEnd"/>
      <w:r w:rsidR="006776CA">
        <w:rPr>
          <w:rFonts w:ascii="Arial" w:hAnsi="Arial" w:cs="Arial"/>
        </w:rPr>
        <w:t xml:space="preserve">, rilanciandone il messaggio e l’azione profondamente innovativa. Da allora, però, si è dovuto purtroppo constatare un </w:t>
      </w:r>
      <w:r w:rsidR="006776CA" w:rsidRPr="00723473">
        <w:rPr>
          <w:rFonts w:ascii="Arial" w:hAnsi="Arial" w:cs="Arial"/>
          <w:b/>
        </w:rPr>
        <w:t>progressivo rallentamento dell’attività associativa</w:t>
      </w:r>
      <w:r w:rsidR="006776CA">
        <w:rPr>
          <w:rFonts w:ascii="Arial" w:hAnsi="Arial" w:cs="Arial"/>
        </w:rPr>
        <w:t>, in parte motivato dal vuoto determinatosi con la scomparsa del carismatico leader, in parte anche dalla mancanza di esiti positivi alle batta</w:t>
      </w:r>
      <w:r w:rsidR="00E20D5E">
        <w:rPr>
          <w:rFonts w:ascii="Arial" w:hAnsi="Arial" w:cs="Arial"/>
        </w:rPr>
        <w:t xml:space="preserve">glie già svolte. La persistente mancata </w:t>
      </w:r>
      <w:r w:rsidR="006776CA">
        <w:rPr>
          <w:rFonts w:ascii="Arial" w:hAnsi="Arial" w:cs="Arial"/>
        </w:rPr>
        <w:t xml:space="preserve">attuazione della </w:t>
      </w:r>
      <w:proofErr w:type="spellStart"/>
      <w:r w:rsidR="006776CA">
        <w:rPr>
          <w:rFonts w:ascii="Arial" w:hAnsi="Arial" w:cs="Arial"/>
        </w:rPr>
        <w:t>L.R.</w:t>
      </w:r>
      <w:proofErr w:type="spellEnd"/>
      <w:r w:rsidR="006776CA">
        <w:rPr>
          <w:rFonts w:ascii="Arial" w:hAnsi="Arial" w:cs="Arial"/>
        </w:rPr>
        <w:t xml:space="preserve"> n. 1/2013</w:t>
      </w:r>
      <w:r w:rsidR="00E20D5E">
        <w:rPr>
          <w:rFonts w:ascii="Arial" w:hAnsi="Arial" w:cs="Arial"/>
        </w:rPr>
        <w:t xml:space="preserve">, anche dopo l’incontro con Vice Presidente </w:t>
      </w:r>
      <w:proofErr w:type="spellStart"/>
      <w:r w:rsidR="00E20D5E">
        <w:rPr>
          <w:rFonts w:ascii="Arial" w:hAnsi="Arial" w:cs="Arial"/>
        </w:rPr>
        <w:t>Bonavitacola</w:t>
      </w:r>
      <w:proofErr w:type="spellEnd"/>
      <w:r w:rsidR="00E20D5E">
        <w:rPr>
          <w:rFonts w:ascii="Arial" w:hAnsi="Arial" w:cs="Arial"/>
        </w:rPr>
        <w:t>; il rallentamento</w:t>
      </w:r>
      <w:r w:rsidR="00723473">
        <w:rPr>
          <w:rFonts w:ascii="Arial" w:hAnsi="Arial" w:cs="Arial"/>
        </w:rPr>
        <w:t xml:space="preserve"> </w:t>
      </w:r>
      <w:r w:rsidR="00E20D5E">
        <w:rPr>
          <w:rFonts w:ascii="Arial" w:hAnsi="Arial" w:cs="Arial"/>
        </w:rPr>
        <w:t>del</w:t>
      </w:r>
      <w:r w:rsidR="006776CA">
        <w:rPr>
          <w:rFonts w:ascii="Arial" w:hAnsi="Arial" w:cs="Arial"/>
        </w:rPr>
        <w:t xml:space="preserve">la sinergia con l’Amministrazione Comunale di Napoli; </w:t>
      </w:r>
      <w:r w:rsidR="00E20D5E">
        <w:rPr>
          <w:rFonts w:ascii="Arial" w:hAnsi="Arial" w:cs="Arial"/>
        </w:rPr>
        <w:t xml:space="preserve">il rischio che fosse </w:t>
      </w:r>
      <w:r w:rsidR="006776CA">
        <w:rPr>
          <w:rFonts w:ascii="Arial" w:hAnsi="Arial" w:cs="Arial"/>
        </w:rPr>
        <w:t>messa seriamente in forse la stessa legge popolare sul solare in Campania dal progetto governativo di riforma costituzionale (art. V, esclusione delle competenze r</w:t>
      </w:r>
      <w:r w:rsidR="00E20D5E">
        <w:rPr>
          <w:rFonts w:ascii="Arial" w:hAnsi="Arial" w:cs="Arial"/>
        </w:rPr>
        <w:t xml:space="preserve">egionali in materia energetica) sono state tutte </w:t>
      </w:r>
      <w:r w:rsidR="00E20D5E" w:rsidRPr="006E7CD5">
        <w:rPr>
          <w:rFonts w:ascii="Arial" w:hAnsi="Arial" w:cs="Arial"/>
          <w:b/>
        </w:rPr>
        <w:t>situazioni oggettivamente negative</w:t>
      </w:r>
      <w:r w:rsidR="00E20D5E">
        <w:rPr>
          <w:rFonts w:ascii="Arial" w:hAnsi="Arial" w:cs="Arial"/>
        </w:rPr>
        <w:t>. Ciò nonostante,</w:t>
      </w:r>
      <w:r w:rsidR="006776CA">
        <w:rPr>
          <w:rFonts w:ascii="Arial" w:hAnsi="Arial" w:cs="Arial"/>
        </w:rPr>
        <w:t xml:space="preserve"> l’</w:t>
      </w:r>
      <w:r w:rsidR="00E20D5E">
        <w:rPr>
          <w:rFonts w:ascii="Arial" w:hAnsi="Arial" w:cs="Arial"/>
        </w:rPr>
        <w:t>azione della RCCSB (</w:t>
      </w:r>
      <w:r w:rsidR="006776CA">
        <w:rPr>
          <w:rFonts w:ascii="Arial" w:hAnsi="Arial" w:cs="Arial"/>
        </w:rPr>
        <w:t xml:space="preserve">pur con </w:t>
      </w:r>
      <w:r w:rsidR="00E20D5E">
        <w:rPr>
          <w:rFonts w:ascii="Arial" w:hAnsi="Arial" w:cs="Arial"/>
        </w:rPr>
        <w:t xml:space="preserve">grosse difficoltà anche organizzative, in assenza di una sede) è proseguita in questo periodo con </w:t>
      </w:r>
      <w:r w:rsidR="00723473">
        <w:rPr>
          <w:rFonts w:ascii="Arial" w:hAnsi="Arial" w:cs="Arial"/>
          <w:b/>
        </w:rPr>
        <w:t>alcune iniziative</w:t>
      </w:r>
      <w:r w:rsidR="006776CA" w:rsidRPr="006E7CD5">
        <w:rPr>
          <w:rFonts w:ascii="Arial" w:hAnsi="Arial" w:cs="Arial"/>
          <w:b/>
        </w:rPr>
        <w:t xml:space="preserve"> </w:t>
      </w:r>
      <w:r w:rsidR="00723473">
        <w:rPr>
          <w:rFonts w:ascii="Arial" w:hAnsi="Arial" w:cs="Arial"/>
          <w:b/>
        </w:rPr>
        <w:t>portate</w:t>
      </w:r>
      <w:r w:rsidR="00E20D5E" w:rsidRPr="006E7CD5">
        <w:rPr>
          <w:rFonts w:ascii="Arial" w:hAnsi="Arial" w:cs="Arial"/>
          <w:b/>
        </w:rPr>
        <w:t xml:space="preserve"> positivamente avanti</w:t>
      </w:r>
      <w:r w:rsidR="00723473">
        <w:rPr>
          <w:rFonts w:ascii="Arial" w:hAnsi="Arial" w:cs="Arial"/>
        </w:rPr>
        <w:t>, come la</w:t>
      </w:r>
      <w:r w:rsidR="00E20D5E">
        <w:rPr>
          <w:rFonts w:ascii="Arial" w:hAnsi="Arial" w:cs="Arial"/>
        </w:rPr>
        <w:t xml:space="preserve"> mobilitazione sul referendum </w:t>
      </w:r>
      <w:proofErr w:type="spellStart"/>
      <w:r w:rsidR="00E20D5E" w:rsidRPr="00E20D5E">
        <w:rPr>
          <w:rFonts w:ascii="Arial" w:hAnsi="Arial" w:cs="Arial"/>
          <w:i/>
        </w:rPr>
        <w:t>No-Triv</w:t>
      </w:r>
      <w:proofErr w:type="spellEnd"/>
      <w:r w:rsidR="00E20D5E">
        <w:rPr>
          <w:rFonts w:ascii="Arial" w:hAnsi="Arial" w:cs="Arial"/>
        </w:rPr>
        <w:t xml:space="preserve">; </w:t>
      </w:r>
      <w:r w:rsidR="00723473">
        <w:rPr>
          <w:rFonts w:ascii="Arial" w:hAnsi="Arial" w:cs="Arial"/>
        </w:rPr>
        <w:t xml:space="preserve">il </w:t>
      </w:r>
      <w:r w:rsidR="00E20D5E">
        <w:rPr>
          <w:rFonts w:ascii="Arial" w:hAnsi="Arial" w:cs="Arial"/>
        </w:rPr>
        <w:t xml:space="preserve">3° incontro al Liceo Don </w:t>
      </w:r>
      <w:proofErr w:type="spellStart"/>
      <w:r w:rsidR="00E20D5E">
        <w:rPr>
          <w:rFonts w:ascii="Arial" w:hAnsi="Arial" w:cs="Arial"/>
        </w:rPr>
        <w:t>Milani</w:t>
      </w:r>
      <w:proofErr w:type="spellEnd"/>
      <w:r w:rsidR="00E20D5E">
        <w:rPr>
          <w:rFonts w:ascii="Arial" w:hAnsi="Arial" w:cs="Arial"/>
        </w:rPr>
        <w:t xml:space="preserve">; </w:t>
      </w:r>
      <w:r w:rsidR="00723473">
        <w:rPr>
          <w:rFonts w:ascii="Arial" w:hAnsi="Arial" w:cs="Arial"/>
        </w:rPr>
        <w:t>l’</w:t>
      </w:r>
      <w:r w:rsidR="00E20D5E">
        <w:rPr>
          <w:rFonts w:ascii="Arial" w:hAnsi="Arial" w:cs="Arial"/>
        </w:rPr>
        <w:t xml:space="preserve">accordo con UNITRE </w:t>
      </w:r>
      <w:proofErr w:type="spellStart"/>
      <w:r w:rsidR="00E20D5E">
        <w:rPr>
          <w:rFonts w:ascii="Arial" w:hAnsi="Arial" w:cs="Arial"/>
        </w:rPr>
        <w:t>Napoli-Vomero</w:t>
      </w:r>
      <w:proofErr w:type="spellEnd"/>
      <w:r w:rsidR="00E20D5E">
        <w:rPr>
          <w:rFonts w:ascii="Arial" w:hAnsi="Arial" w:cs="Arial"/>
        </w:rPr>
        <w:t xml:space="preserve"> per lezioni introduttive all’Ecologia; </w:t>
      </w:r>
      <w:r w:rsidR="00723473">
        <w:rPr>
          <w:rFonts w:ascii="Arial" w:hAnsi="Arial" w:cs="Arial"/>
        </w:rPr>
        <w:t>l’</w:t>
      </w:r>
      <w:r w:rsidR="00E20D5E">
        <w:rPr>
          <w:rFonts w:ascii="Arial" w:hAnsi="Arial" w:cs="Arial"/>
        </w:rPr>
        <w:t xml:space="preserve">incontro ufficiale con l’Assessore all’Ambiente e Vicesindaco Del Giudice, per attuare la delibera di giunta sul risparmio energetico a Napoli; </w:t>
      </w:r>
      <w:r w:rsidR="00723473">
        <w:rPr>
          <w:rFonts w:ascii="Arial" w:hAnsi="Arial" w:cs="Arial"/>
        </w:rPr>
        <w:t xml:space="preserve">la </w:t>
      </w:r>
      <w:r w:rsidR="00E20D5E">
        <w:rPr>
          <w:rFonts w:ascii="Arial" w:hAnsi="Arial" w:cs="Arial"/>
        </w:rPr>
        <w:t xml:space="preserve">partecipazione alla mobilitazione contro la riforma costituzionale; </w:t>
      </w:r>
      <w:r w:rsidR="00723473">
        <w:rPr>
          <w:rFonts w:ascii="Arial" w:hAnsi="Arial" w:cs="Arial"/>
        </w:rPr>
        <w:t xml:space="preserve">altri </w:t>
      </w:r>
      <w:r w:rsidR="00E20D5E">
        <w:rPr>
          <w:rFonts w:ascii="Arial" w:hAnsi="Arial" w:cs="Arial"/>
        </w:rPr>
        <w:t xml:space="preserve">due nuovi incontri col Vicesindaco, per l’apertura del Parco ecologico di </w:t>
      </w:r>
      <w:proofErr w:type="spellStart"/>
      <w:r w:rsidR="00E20D5E">
        <w:rPr>
          <w:rFonts w:ascii="Arial" w:hAnsi="Arial" w:cs="Arial"/>
        </w:rPr>
        <w:t>Marianella</w:t>
      </w:r>
      <w:proofErr w:type="spellEnd"/>
      <w:r w:rsidR="00E20D5E">
        <w:rPr>
          <w:rFonts w:ascii="Arial" w:hAnsi="Arial" w:cs="Arial"/>
        </w:rPr>
        <w:t xml:space="preserve"> dedicato a D’</w:t>
      </w:r>
      <w:proofErr w:type="spellStart"/>
      <w:r w:rsidR="00E20D5E">
        <w:rPr>
          <w:rFonts w:ascii="Arial" w:hAnsi="Arial" w:cs="Arial"/>
        </w:rPr>
        <w:t>Acunto</w:t>
      </w:r>
      <w:proofErr w:type="spellEnd"/>
      <w:r w:rsidR="00E20D5E">
        <w:rPr>
          <w:rFonts w:ascii="Arial" w:hAnsi="Arial" w:cs="Arial"/>
        </w:rPr>
        <w:t>)</w:t>
      </w:r>
      <w:r w:rsidR="006E7CD5">
        <w:rPr>
          <w:rFonts w:ascii="Arial" w:hAnsi="Arial" w:cs="Arial"/>
        </w:rPr>
        <w:t xml:space="preserve">. Tanto </w:t>
      </w:r>
      <w:r w:rsidR="00723473">
        <w:rPr>
          <w:rFonts w:ascii="Arial" w:hAnsi="Arial" w:cs="Arial"/>
        </w:rPr>
        <w:t>premesso, Ferraro prende comunque atto</w:t>
      </w:r>
      <w:r w:rsidR="006E7CD5">
        <w:rPr>
          <w:rFonts w:ascii="Arial" w:hAnsi="Arial" w:cs="Arial"/>
        </w:rPr>
        <w:t xml:space="preserve"> che, dalla costituzione della Rete </w:t>
      </w:r>
      <w:r w:rsidR="006E7CD5">
        <w:rPr>
          <w:rFonts w:ascii="Arial" w:hAnsi="Arial" w:cs="Arial"/>
        </w:rPr>
        <w:lastRenderedPageBreak/>
        <w:t>associativa</w:t>
      </w:r>
      <w:r w:rsidR="00B54649">
        <w:rPr>
          <w:rFonts w:ascii="Arial" w:hAnsi="Arial" w:cs="Arial"/>
        </w:rPr>
        <w:t xml:space="preserve">, </w:t>
      </w:r>
      <w:r w:rsidR="00B54649" w:rsidRPr="00723473">
        <w:rPr>
          <w:rFonts w:ascii="Arial" w:hAnsi="Arial" w:cs="Arial"/>
        </w:rPr>
        <w:t>si devono registrare</w:t>
      </w:r>
      <w:r w:rsidR="00B54649" w:rsidRPr="00B54649">
        <w:rPr>
          <w:rFonts w:ascii="Arial" w:hAnsi="Arial" w:cs="Arial"/>
          <w:b/>
        </w:rPr>
        <w:t xml:space="preserve"> </w:t>
      </w:r>
      <w:r w:rsidR="00723473">
        <w:rPr>
          <w:rFonts w:ascii="Arial" w:hAnsi="Arial" w:cs="Arial"/>
          <w:b/>
        </w:rPr>
        <w:t>alcune criticità</w:t>
      </w:r>
      <w:r w:rsidR="00B54649">
        <w:rPr>
          <w:rFonts w:ascii="Arial" w:hAnsi="Arial" w:cs="Arial"/>
          <w:b/>
        </w:rPr>
        <w:t xml:space="preserve">, </w:t>
      </w:r>
      <w:r w:rsidR="00B54649" w:rsidRPr="00723473">
        <w:rPr>
          <w:rFonts w:ascii="Arial" w:hAnsi="Arial" w:cs="Arial"/>
        </w:rPr>
        <w:t>in quanto d</w:t>
      </w:r>
      <w:r w:rsidR="006E7CD5" w:rsidRPr="00723473">
        <w:rPr>
          <w:rFonts w:ascii="Arial" w:hAnsi="Arial" w:cs="Arial"/>
        </w:rPr>
        <w:t>ei</w:t>
      </w:r>
      <w:r w:rsidR="006E7CD5">
        <w:rPr>
          <w:rFonts w:ascii="Arial" w:hAnsi="Arial" w:cs="Arial"/>
        </w:rPr>
        <w:t xml:space="preserve"> </w:t>
      </w:r>
      <w:r w:rsidR="006E7CD5" w:rsidRPr="00B54649">
        <w:rPr>
          <w:rFonts w:ascii="Arial" w:hAnsi="Arial" w:cs="Arial"/>
          <w:b/>
        </w:rPr>
        <w:t>soci collettivi fondatori</w:t>
      </w:r>
      <w:r w:rsidR="006E7CD5">
        <w:rPr>
          <w:rFonts w:ascii="Arial" w:hAnsi="Arial" w:cs="Arial"/>
        </w:rPr>
        <w:t xml:space="preserve"> iniziali, dopo quattro anni, restano sostanzialmente presenti al suo interno solo i seguenti: </w:t>
      </w:r>
      <w:r w:rsidR="006E7CD5" w:rsidRPr="006E7CD5">
        <w:rPr>
          <w:rFonts w:ascii="Arial" w:hAnsi="Arial" w:cs="Arial"/>
          <w:i/>
        </w:rPr>
        <w:t>VAS Campan</w:t>
      </w:r>
      <w:r w:rsidR="00953E17">
        <w:rPr>
          <w:rFonts w:ascii="Arial" w:hAnsi="Arial" w:cs="Arial"/>
          <w:i/>
        </w:rPr>
        <w:t xml:space="preserve">ia, </w:t>
      </w:r>
      <w:proofErr w:type="spellStart"/>
      <w:r w:rsidR="00953E17">
        <w:rPr>
          <w:rFonts w:ascii="Arial" w:hAnsi="Arial" w:cs="Arial"/>
          <w:i/>
        </w:rPr>
        <w:t>Federconsumatori</w:t>
      </w:r>
      <w:proofErr w:type="spellEnd"/>
      <w:r w:rsidR="00953E17">
        <w:rPr>
          <w:rFonts w:ascii="Arial" w:hAnsi="Arial" w:cs="Arial"/>
          <w:i/>
        </w:rPr>
        <w:t xml:space="preserve"> Napoli, APS</w:t>
      </w:r>
      <w:r w:rsidR="006E7CD5" w:rsidRPr="006E7CD5">
        <w:rPr>
          <w:rFonts w:ascii="Arial" w:hAnsi="Arial" w:cs="Arial"/>
          <w:i/>
        </w:rPr>
        <w:t xml:space="preserve"> </w:t>
      </w:r>
      <w:proofErr w:type="spellStart"/>
      <w:r w:rsidR="006E7CD5" w:rsidRPr="006E7CD5">
        <w:rPr>
          <w:rFonts w:ascii="Arial" w:hAnsi="Arial" w:cs="Arial"/>
          <w:i/>
        </w:rPr>
        <w:t>PerSud</w:t>
      </w:r>
      <w:proofErr w:type="spellEnd"/>
      <w:r w:rsidR="006E7CD5" w:rsidRPr="006E7CD5">
        <w:rPr>
          <w:rFonts w:ascii="Arial" w:hAnsi="Arial" w:cs="Arial"/>
          <w:i/>
        </w:rPr>
        <w:t xml:space="preserve">, La Città del Sole, Legambiente T. </w:t>
      </w:r>
      <w:proofErr w:type="spellStart"/>
      <w:r w:rsidR="006E7CD5" w:rsidRPr="006E7CD5">
        <w:rPr>
          <w:rFonts w:ascii="Arial" w:hAnsi="Arial" w:cs="Arial"/>
          <w:i/>
        </w:rPr>
        <w:t>Sankarà</w:t>
      </w:r>
      <w:proofErr w:type="spellEnd"/>
      <w:r w:rsidR="00723473">
        <w:rPr>
          <w:rFonts w:ascii="Arial" w:hAnsi="Arial" w:cs="Arial"/>
          <w:i/>
        </w:rPr>
        <w:t>.</w:t>
      </w:r>
      <w:r w:rsidR="00B54649">
        <w:rPr>
          <w:rFonts w:ascii="Arial" w:hAnsi="Arial" w:cs="Arial"/>
          <w:i/>
        </w:rPr>
        <w:t xml:space="preserve"> </w:t>
      </w:r>
      <w:r w:rsidR="00723473">
        <w:rPr>
          <w:rFonts w:ascii="Arial" w:hAnsi="Arial" w:cs="Arial"/>
        </w:rPr>
        <w:t>A</w:t>
      </w:r>
      <w:r w:rsidR="00B54649">
        <w:rPr>
          <w:rFonts w:ascii="Arial" w:hAnsi="Arial" w:cs="Arial"/>
        </w:rPr>
        <w:t xml:space="preserve">nche i </w:t>
      </w:r>
      <w:r w:rsidR="00B54649" w:rsidRPr="00B54649">
        <w:rPr>
          <w:rFonts w:ascii="Arial" w:hAnsi="Arial" w:cs="Arial"/>
          <w:b/>
        </w:rPr>
        <w:t xml:space="preserve">soci fondatori individuali </w:t>
      </w:r>
      <w:r w:rsidR="00B54649">
        <w:rPr>
          <w:rFonts w:ascii="Arial" w:hAnsi="Arial" w:cs="Arial"/>
        </w:rPr>
        <w:t>sono diminuiti, per dimissioni o per mancato rinnovo d</w:t>
      </w:r>
      <w:r w:rsidR="00723473">
        <w:rPr>
          <w:rFonts w:ascii="Arial" w:hAnsi="Arial" w:cs="Arial"/>
        </w:rPr>
        <w:t xml:space="preserve">ella tessera. Si rende dunque </w:t>
      </w:r>
      <w:r w:rsidR="00B54649">
        <w:rPr>
          <w:rFonts w:ascii="Arial" w:hAnsi="Arial" w:cs="Arial"/>
        </w:rPr>
        <w:t xml:space="preserve">indispensabile il </w:t>
      </w:r>
      <w:r w:rsidR="00B54649" w:rsidRPr="00B54649">
        <w:rPr>
          <w:rFonts w:ascii="Arial" w:hAnsi="Arial" w:cs="Arial"/>
          <w:b/>
        </w:rPr>
        <w:t>rilancio delle adesioni (individuali e collettive)</w:t>
      </w:r>
      <w:r w:rsidR="00B54649">
        <w:rPr>
          <w:rFonts w:ascii="Arial" w:hAnsi="Arial" w:cs="Arial"/>
          <w:b/>
        </w:rPr>
        <w:t xml:space="preserve">, </w:t>
      </w:r>
      <w:r w:rsidR="00A24B74">
        <w:rPr>
          <w:rFonts w:ascii="Arial" w:hAnsi="Arial" w:cs="Arial"/>
        </w:rPr>
        <w:t>allargando</w:t>
      </w:r>
      <w:r w:rsidR="00B54649">
        <w:rPr>
          <w:rFonts w:ascii="Arial" w:hAnsi="Arial" w:cs="Arial"/>
        </w:rPr>
        <w:t xml:space="preserve"> il tesseramento alla RCCSB anche a </w:t>
      </w:r>
      <w:r w:rsidR="00B54649" w:rsidRPr="00B54649">
        <w:rPr>
          <w:rFonts w:ascii="Arial" w:hAnsi="Arial" w:cs="Arial"/>
          <w:b/>
        </w:rPr>
        <w:t xml:space="preserve">soggetti collettivi scolastici </w:t>
      </w:r>
      <w:r w:rsidR="00B54649">
        <w:rPr>
          <w:rFonts w:ascii="Arial" w:hAnsi="Arial" w:cs="Arial"/>
        </w:rPr>
        <w:t>(</w:t>
      </w:r>
      <w:r w:rsidR="00B54649" w:rsidRPr="00A24B74">
        <w:rPr>
          <w:rFonts w:ascii="Arial" w:hAnsi="Arial" w:cs="Arial"/>
          <w:b/>
          <w:i/>
        </w:rPr>
        <w:t>classi per la ricerca</w:t>
      </w:r>
      <w:r w:rsidR="00B54649" w:rsidRPr="00A24B74">
        <w:rPr>
          <w:rFonts w:ascii="Arial" w:hAnsi="Arial" w:cs="Arial"/>
          <w:b/>
        </w:rPr>
        <w:t>)</w:t>
      </w:r>
      <w:r w:rsidR="00723473">
        <w:rPr>
          <w:rFonts w:ascii="Arial" w:hAnsi="Arial" w:cs="Arial"/>
          <w:b/>
        </w:rPr>
        <w:t>, con un emendamento aggiuntivo</w:t>
      </w:r>
      <w:r w:rsidR="00A24B74">
        <w:rPr>
          <w:rFonts w:ascii="Arial" w:hAnsi="Arial" w:cs="Arial"/>
          <w:b/>
        </w:rPr>
        <w:t xml:space="preserve"> a</w:t>
      </w:r>
      <w:r w:rsidR="00A24B74" w:rsidRPr="00A24B74">
        <w:rPr>
          <w:rFonts w:ascii="Arial" w:hAnsi="Arial" w:cs="Arial"/>
          <w:b/>
        </w:rPr>
        <w:t>ll’art 3.4 dello Statuto (</w:t>
      </w:r>
      <w:r w:rsidR="00A24B74" w:rsidRPr="00A24B74">
        <w:rPr>
          <w:rFonts w:ascii="Arial" w:hAnsi="Arial" w:cs="Arial"/>
          <w:b/>
          <w:i/>
        </w:rPr>
        <w:t>Soci Collettivi Ordinari</w:t>
      </w:r>
      <w:r w:rsidR="00A24B74">
        <w:rPr>
          <w:rFonts w:ascii="Arial" w:hAnsi="Arial" w:cs="Arial"/>
        </w:rPr>
        <w:t>)</w:t>
      </w:r>
      <w:r w:rsidR="00B54649">
        <w:rPr>
          <w:rFonts w:ascii="Arial" w:hAnsi="Arial" w:cs="Arial"/>
        </w:rPr>
        <w:t xml:space="preserve">. Occorre anche </w:t>
      </w:r>
      <w:r w:rsidR="00B54649" w:rsidRPr="00723473">
        <w:rPr>
          <w:rFonts w:ascii="Arial" w:hAnsi="Arial" w:cs="Arial"/>
          <w:b/>
        </w:rPr>
        <w:t>pubblicizzare al massimo finalità ed azione della Rete</w:t>
      </w:r>
      <w:r w:rsidR="00B54649">
        <w:rPr>
          <w:rFonts w:ascii="Arial" w:hAnsi="Arial" w:cs="Arial"/>
        </w:rPr>
        <w:t xml:space="preserve">, utilizzando gli strumenti più idonei (sito web, pagina </w:t>
      </w:r>
      <w:proofErr w:type="spellStart"/>
      <w:r w:rsidR="00B54649">
        <w:rPr>
          <w:rFonts w:ascii="Arial" w:hAnsi="Arial" w:cs="Arial"/>
        </w:rPr>
        <w:t>facebook</w:t>
      </w:r>
      <w:proofErr w:type="spellEnd"/>
      <w:r w:rsidR="00B54649">
        <w:rPr>
          <w:rFonts w:ascii="Arial" w:hAnsi="Arial" w:cs="Arial"/>
        </w:rPr>
        <w:t xml:space="preserve"> ed altre presenze sui ‘social’) ed assicurando </w:t>
      </w:r>
      <w:r w:rsidR="00B54649" w:rsidRPr="00B54649">
        <w:rPr>
          <w:rFonts w:ascii="Arial" w:hAnsi="Arial" w:cs="Arial"/>
          <w:b/>
        </w:rPr>
        <w:t>un minimo di entrate</w:t>
      </w:r>
      <w:r w:rsidR="00B54649">
        <w:rPr>
          <w:rFonts w:ascii="Arial" w:hAnsi="Arial" w:cs="Arial"/>
        </w:rPr>
        <w:t xml:space="preserve"> </w:t>
      </w:r>
      <w:r w:rsidR="00723473">
        <w:rPr>
          <w:rFonts w:ascii="Arial" w:hAnsi="Arial" w:cs="Arial"/>
        </w:rPr>
        <w:t xml:space="preserve">derivanti </w:t>
      </w:r>
      <w:r w:rsidR="00B54649">
        <w:rPr>
          <w:rFonts w:ascii="Arial" w:hAnsi="Arial" w:cs="Arial"/>
        </w:rPr>
        <w:t>da</w:t>
      </w:r>
      <w:r w:rsidR="00723473">
        <w:rPr>
          <w:rFonts w:ascii="Arial" w:hAnsi="Arial" w:cs="Arial"/>
        </w:rPr>
        <w:t>lle</w:t>
      </w:r>
      <w:r w:rsidR="00B54649">
        <w:rPr>
          <w:rFonts w:ascii="Arial" w:hAnsi="Arial" w:cs="Arial"/>
        </w:rPr>
        <w:t xml:space="preserve"> quote associative, il </w:t>
      </w:r>
      <w:r w:rsidR="00723473">
        <w:rPr>
          <w:rFonts w:ascii="Arial" w:hAnsi="Arial" w:cs="Arial"/>
        </w:rPr>
        <w:t xml:space="preserve">cui importo era finora calato </w:t>
      </w:r>
      <w:r w:rsidR="00B54649">
        <w:rPr>
          <w:rFonts w:ascii="Arial" w:hAnsi="Arial" w:cs="Arial"/>
        </w:rPr>
        <w:t>a livelli del tutto inadeguati.</w:t>
      </w:r>
      <w:r w:rsidR="00B35FC5">
        <w:rPr>
          <w:rFonts w:ascii="Arial" w:hAnsi="Arial" w:cs="Arial"/>
        </w:rPr>
        <w:t xml:space="preserve"> </w:t>
      </w:r>
      <w:r w:rsidR="00723473">
        <w:rPr>
          <w:rFonts w:ascii="Arial" w:hAnsi="Arial" w:cs="Arial"/>
        </w:rPr>
        <w:t xml:space="preserve">Preso atto che i </w:t>
      </w:r>
      <w:r w:rsidR="00B35FC5" w:rsidRPr="00B35FC5">
        <w:rPr>
          <w:rFonts w:ascii="Arial" w:hAnsi="Arial" w:cs="Arial"/>
          <w:b/>
        </w:rPr>
        <w:t>punti di debolezza</w:t>
      </w:r>
      <w:r w:rsidR="00B35FC5">
        <w:rPr>
          <w:rFonts w:ascii="Arial" w:hAnsi="Arial" w:cs="Arial"/>
        </w:rPr>
        <w:t xml:space="preserve"> (incomprensioni interne e differenze </w:t>
      </w:r>
      <w:r w:rsidR="00723473">
        <w:rPr>
          <w:rFonts w:ascii="Arial" w:hAnsi="Arial" w:cs="Arial"/>
        </w:rPr>
        <w:t xml:space="preserve">di vedute </w:t>
      </w:r>
      <w:r w:rsidR="00B35FC5">
        <w:rPr>
          <w:rFonts w:ascii="Arial" w:hAnsi="Arial" w:cs="Arial"/>
        </w:rPr>
        <w:t xml:space="preserve">su alcuni aspetti organizzativi) sono stati </w:t>
      </w:r>
      <w:r w:rsidR="00EA5F5A">
        <w:rPr>
          <w:rFonts w:ascii="Arial" w:hAnsi="Arial" w:cs="Arial"/>
        </w:rPr>
        <w:t xml:space="preserve">ormai </w:t>
      </w:r>
      <w:r w:rsidR="00723473">
        <w:rPr>
          <w:rFonts w:ascii="Arial" w:hAnsi="Arial" w:cs="Arial"/>
        </w:rPr>
        <w:t xml:space="preserve">superati, </w:t>
      </w:r>
      <w:r w:rsidR="00B35FC5">
        <w:rPr>
          <w:rFonts w:ascii="Arial" w:hAnsi="Arial" w:cs="Arial"/>
        </w:rPr>
        <w:t xml:space="preserve">il Presidente auspica una nuova stagione per l’Associazione, fondata sugli </w:t>
      </w:r>
      <w:r w:rsidR="00B35FC5" w:rsidRPr="00B35FC5">
        <w:rPr>
          <w:rFonts w:ascii="Arial" w:hAnsi="Arial" w:cs="Arial"/>
          <w:b/>
        </w:rPr>
        <w:t>elementi di forza</w:t>
      </w:r>
      <w:r w:rsidR="00B35FC5">
        <w:rPr>
          <w:rFonts w:ascii="Arial" w:hAnsi="Arial" w:cs="Arial"/>
          <w:b/>
        </w:rPr>
        <w:t xml:space="preserve"> </w:t>
      </w:r>
      <w:r w:rsidR="00B35FC5">
        <w:rPr>
          <w:rFonts w:ascii="Arial" w:hAnsi="Arial" w:cs="Arial"/>
        </w:rPr>
        <w:t>che invece vanno</w:t>
      </w:r>
      <w:r w:rsidR="00723473">
        <w:rPr>
          <w:rFonts w:ascii="Arial" w:hAnsi="Arial" w:cs="Arial"/>
        </w:rPr>
        <w:t xml:space="preserve"> sempre più </w:t>
      </w:r>
      <w:r w:rsidR="00B35FC5">
        <w:rPr>
          <w:rFonts w:ascii="Arial" w:hAnsi="Arial" w:cs="Arial"/>
        </w:rPr>
        <w:t xml:space="preserve">valorizzati, come la coesione ideale di fondo, lo spirito di cooperazione e la tensione verso un obiettivo </w:t>
      </w:r>
      <w:r w:rsidR="00723473">
        <w:rPr>
          <w:rFonts w:ascii="Arial" w:hAnsi="Arial" w:cs="Arial"/>
        </w:rPr>
        <w:t xml:space="preserve">- </w:t>
      </w:r>
      <w:r w:rsidR="00B35FC5">
        <w:rPr>
          <w:rFonts w:ascii="Arial" w:hAnsi="Arial" w:cs="Arial"/>
        </w:rPr>
        <w:t>ambizio</w:t>
      </w:r>
      <w:r w:rsidR="00723473">
        <w:rPr>
          <w:rFonts w:ascii="Arial" w:hAnsi="Arial" w:cs="Arial"/>
        </w:rPr>
        <w:t>so ma innovativo e qualificante - come</w:t>
      </w:r>
      <w:r w:rsidR="00B35FC5">
        <w:rPr>
          <w:rFonts w:ascii="Arial" w:hAnsi="Arial" w:cs="Arial"/>
        </w:rPr>
        <w:t xml:space="preserve"> la diffusione della </w:t>
      </w:r>
      <w:r w:rsidR="00B35FC5" w:rsidRPr="00EA5F5A">
        <w:rPr>
          <w:rFonts w:ascii="Arial" w:hAnsi="Arial" w:cs="Arial"/>
          <w:i/>
        </w:rPr>
        <w:t>‘civiltà del sole’</w:t>
      </w:r>
      <w:r w:rsidR="00723473">
        <w:rPr>
          <w:rFonts w:ascii="Arial" w:hAnsi="Arial" w:cs="Arial"/>
        </w:rPr>
        <w:t xml:space="preserve"> e della cultura eco-sociale che la caratterizza.</w:t>
      </w:r>
      <w:r w:rsidR="00B35FC5">
        <w:rPr>
          <w:rFonts w:ascii="Arial" w:hAnsi="Arial" w:cs="Arial"/>
        </w:rPr>
        <w:t xml:space="preserve"> </w:t>
      </w:r>
      <w:r w:rsidR="00723473">
        <w:rPr>
          <w:rFonts w:ascii="Arial" w:hAnsi="Arial" w:cs="Arial"/>
        </w:rPr>
        <w:t xml:space="preserve">Dopo un dibattito, al quale intervengono tutti i partecipanti, la </w:t>
      </w:r>
      <w:r w:rsidR="00723473" w:rsidRPr="00723473">
        <w:rPr>
          <w:rFonts w:ascii="Arial" w:hAnsi="Arial" w:cs="Arial"/>
          <w:u w:val="single"/>
        </w:rPr>
        <w:t>relazione del Presidente è approvata.</w:t>
      </w:r>
    </w:p>
    <w:p w:rsidR="00045B35" w:rsidRPr="00045B35" w:rsidRDefault="00045B35" w:rsidP="00045B35">
      <w:pPr>
        <w:tabs>
          <w:tab w:val="left" w:pos="-993"/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284"/>
        <w:rPr>
          <w:rFonts w:ascii="Arial" w:hAnsi="Arial" w:cs="Arial"/>
          <w:b/>
          <w:i/>
        </w:rPr>
      </w:pPr>
    </w:p>
    <w:p w:rsidR="00C10429" w:rsidRDefault="00723473" w:rsidP="00C10429">
      <w:pPr>
        <w:numPr>
          <w:ilvl w:val="0"/>
          <w:numId w:val="5"/>
        </w:numPr>
        <w:tabs>
          <w:tab w:val="left" w:pos="-993"/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35FC5">
        <w:rPr>
          <w:rFonts w:ascii="Arial" w:hAnsi="Arial" w:cs="Arial"/>
        </w:rPr>
        <w:t>i passa</w:t>
      </w:r>
      <w:r>
        <w:rPr>
          <w:rFonts w:ascii="Arial" w:hAnsi="Arial" w:cs="Arial"/>
        </w:rPr>
        <w:t xml:space="preserve"> quindi</w:t>
      </w:r>
      <w:r w:rsidR="00B35FC5">
        <w:rPr>
          <w:rFonts w:ascii="Arial" w:hAnsi="Arial" w:cs="Arial"/>
        </w:rPr>
        <w:t xml:space="preserve"> alla </w:t>
      </w:r>
      <w:r>
        <w:rPr>
          <w:rFonts w:ascii="Arial" w:hAnsi="Arial" w:cs="Arial"/>
          <w:b/>
          <w:i/>
          <w:u w:val="single"/>
        </w:rPr>
        <w:t>discussione ed approvazione de</w:t>
      </w:r>
      <w:r w:rsidR="00EE0B0F">
        <w:rPr>
          <w:rFonts w:ascii="Arial" w:hAnsi="Arial" w:cs="Arial"/>
          <w:b/>
          <w:i/>
          <w:u w:val="single"/>
        </w:rPr>
        <w:t>lle</w:t>
      </w:r>
      <w:r w:rsidR="00B35FC5" w:rsidRPr="00EE0B0F">
        <w:rPr>
          <w:rFonts w:ascii="Arial" w:hAnsi="Arial" w:cs="Arial"/>
          <w:b/>
          <w:i/>
          <w:u w:val="single"/>
        </w:rPr>
        <w:t xml:space="preserve"> </w:t>
      </w:r>
      <w:r w:rsidR="00EE0B0F">
        <w:rPr>
          <w:rFonts w:ascii="Arial" w:hAnsi="Arial" w:cs="Arial"/>
          <w:b/>
          <w:i/>
          <w:u w:val="single"/>
        </w:rPr>
        <w:t xml:space="preserve">Proposte di </w:t>
      </w:r>
      <w:r w:rsidR="00EA5F5A">
        <w:rPr>
          <w:rFonts w:ascii="Arial" w:hAnsi="Arial" w:cs="Arial"/>
          <w:b/>
          <w:i/>
          <w:u w:val="single"/>
        </w:rPr>
        <w:t>emendamenti statutari</w:t>
      </w:r>
      <w:r w:rsidR="00EA5F5A" w:rsidRPr="00EA5F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qui </w:t>
      </w:r>
      <w:r w:rsidR="00B35FC5" w:rsidRPr="00EA5F5A">
        <w:rPr>
          <w:rFonts w:ascii="Arial" w:hAnsi="Arial" w:cs="Arial"/>
        </w:rPr>
        <w:t>di seguito elencati:</w:t>
      </w:r>
    </w:p>
    <w:p w:rsidR="00EA5F5A" w:rsidRPr="00EA5F5A" w:rsidRDefault="00EA5F5A" w:rsidP="00EA5F5A">
      <w:pPr>
        <w:tabs>
          <w:tab w:val="left" w:pos="-993"/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284"/>
        <w:rPr>
          <w:rFonts w:ascii="Arial" w:hAnsi="Arial" w:cs="Arial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1525"/>
        <w:gridCol w:w="6374"/>
        <w:gridCol w:w="1671"/>
      </w:tblGrid>
      <w:tr w:rsidR="00B35FC5" w:rsidTr="00045B35">
        <w:tc>
          <w:tcPr>
            <w:tcW w:w="1525" w:type="dxa"/>
            <w:shd w:val="clear" w:color="auto" w:fill="D9D9D9" w:themeFill="background1" w:themeFillShade="D9"/>
          </w:tcPr>
          <w:p w:rsidR="00B35FC5" w:rsidRDefault="00B35FC5" w:rsidP="00B35FC5">
            <w:pPr>
              <w:tabs>
                <w:tab w:val="left" w:pos="-993"/>
                <w:tab w:val="left" w:pos="-284"/>
                <w:tab w:val="left" w:pos="-142"/>
                <w:tab w:val="left" w:pos="0"/>
                <w:tab w:val="left" w:pos="284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Art. Statuto</w:t>
            </w:r>
          </w:p>
        </w:tc>
        <w:tc>
          <w:tcPr>
            <w:tcW w:w="6374" w:type="dxa"/>
            <w:shd w:val="clear" w:color="auto" w:fill="D9D9D9" w:themeFill="background1" w:themeFillShade="D9"/>
          </w:tcPr>
          <w:p w:rsidR="00B35FC5" w:rsidRDefault="00B35FC5" w:rsidP="00B35FC5">
            <w:pPr>
              <w:tabs>
                <w:tab w:val="left" w:pos="-993"/>
                <w:tab w:val="left" w:pos="-284"/>
                <w:tab w:val="left" w:pos="-142"/>
                <w:tab w:val="left" w:pos="0"/>
                <w:tab w:val="left" w:pos="284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Emendamento proposto</w:t>
            </w:r>
            <w:r w:rsidR="00A24B74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B35FC5" w:rsidRDefault="00B35FC5" w:rsidP="00B35FC5">
            <w:pPr>
              <w:tabs>
                <w:tab w:val="left" w:pos="-993"/>
                <w:tab w:val="left" w:pos="-284"/>
                <w:tab w:val="left" w:pos="-142"/>
                <w:tab w:val="left" w:pos="0"/>
                <w:tab w:val="left" w:pos="284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Approvazione</w:t>
            </w:r>
          </w:p>
        </w:tc>
      </w:tr>
      <w:tr w:rsidR="00B35FC5" w:rsidRPr="00F914FC" w:rsidTr="00B35FC5">
        <w:tc>
          <w:tcPr>
            <w:tcW w:w="1525" w:type="dxa"/>
          </w:tcPr>
          <w:p w:rsidR="00B35FC5" w:rsidRPr="00F914FC" w:rsidRDefault="00A24B74" w:rsidP="00B35FC5">
            <w:pPr>
              <w:tabs>
                <w:tab w:val="left" w:pos="-993"/>
                <w:tab w:val="left" w:pos="-284"/>
                <w:tab w:val="left" w:pos="-142"/>
                <w:tab w:val="left" w:pos="0"/>
                <w:tab w:val="left" w:pos="284"/>
              </w:tabs>
              <w:rPr>
                <w:rFonts w:ascii="Arial" w:hAnsi="Arial" w:cs="Arial"/>
                <w:b/>
              </w:rPr>
            </w:pPr>
            <w:r w:rsidRPr="00F914FC">
              <w:rPr>
                <w:rFonts w:ascii="Arial" w:hAnsi="Arial" w:cs="Arial"/>
                <w:b/>
              </w:rPr>
              <w:t>Art. 3.4</w:t>
            </w:r>
          </w:p>
        </w:tc>
        <w:tc>
          <w:tcPr>
            <w:tcW w:w="6374" w:type="dxa"/>
          </w:tcPr>
          <w:p w:rsidR="00B35FC5" w:rsidRPr="00F914FC" w:rsidRDefault="00A24B74" w:rsidP="00B35FC5">
            <w:pPr>
              <w:tabs>
                <w:tab w:val="left" w:pos="-993"/>
                <w:tab w:val="left" w:pos="-284"/>
                <w:tab w:val="left" w:pos="-142"/>
                <w:tab w:val="left" w:pos="0"/>
                <w:tab w:val="left" w:pos="284"/>
              </w:tabs>
              <w:rPr>
                <w:rFonts w:ascii="Arial" w:hAnsi="Arial" w:cs="Arial"/>
              </w:rPr>
            </w:pPr>
            <w:r w:rsidRPr="00F914FC">
              <w:rPr>
                <w:rFonts w:ascii="Arial" w:hAnsi="Arial" w:cs="Arial"/>
                <w:u w:val="single"/>
              </w:rPr>
              <w:t>Aggiuntivo</w:t>
            </w:r>
            <w:r w:rsidRPr="00F914FC">
              <w:rPr>
                <w:rFonts w:ascii="Arial" w:hAnsi="Arial" w:cs="Arial"/>
              </w:rPr>
              <w:t xml:space="preserve">: aggiungere dopo la parola “altre organizzazioni” il testo seguente: </w:t>
            </w:r>
            <w:r w:rsidR="00636DCB" w:rsidRPr="00F914FC">
              <w:rPr>
                <w:rFonts w:ascii="Arial" w:hAnsi="Arial" w:cs="Arial"/>
                <w:b/>
                <w:i/>
              </w:rPr>
              <w:t>“ (</w:t>
            </w:r>
            <w:r w:rsidRPr="00F914FC">
              <w:rPr>
                <w:rFonts w:ascii="Arial" w:hAnsi="Arial" w:cs="Arial"/>
                <w:b/>
                <w:i/>
              </w:rPr>
              <w:t xml:space="preserve">anche scolastiche ed </w:t>
            </w:r>
            <w:r w:rsidR="00636DCB" w:rsidRPr="00F914FC">
              <w:rPr>
                <w:rFonts w:ascii="Arial" w:hAnsi="Arial" w:cs="Arial"/>
                <w:b/>
                <w:i/>
              </w:rPr>
              <w:t>informali, come le classi di un’istituzione</w:t>
            </w:r>
            <w:r w:rsidRPr="00F914FC">
              <w:rPr>
                <w:rFonts w:ascii="Arial" w:hAnsi="Arial" w:cs="Arial"/>
                <w:b/>
                <w:i/>
              </w:rPr>
              <w:t xml:space="preserve"> sc</w:t>
            </w:r>
            <w:r w:rsidR="00636DCB" w:rsidRPr="00F914FC">
              <w:rPr>
                <w:rFonts w:ascii="Arial" w:hAnsi="Arial" w:cs="Arial"/>
                <w:b/>
                <w:i/>
              </w:rPr>
              <w:t>olastica che siano motivate a svolgere progetti di formazione e ricerca) ”</w:t>
            </w:r>
          </w:p>
        </w:tc>
        <w:tc>
          <w:tcPr>
            <w:tcW w:w="1671" w:type="dxa"/>
          </w:tcPr>
          <w:p w:rsidR="00045B35" w:rsidRPr="00F914FC" w:rsidRDefault="00045B35" w:rsidP="00B35FC5">
            <w:pPr>
              <w:tabs>
                <w:tab w:val="left" w:pos="-993"/>
                <w:tab w:val="left" w:pos="-284"/>
                <w:tab w:val="left" w:pos="-142"/>
                <w:tab w:val="left" w:pos="0"/>
                <w:tab w:val="left" w:pos="284"/>
              </w:tabs>
              <w:rPr>
                <w:rFonts w:ascii="Arial" w:hAnsi="Arial" w:cs="Arial"/>
                <w:u w:val="single"/>
              </w:rPr>
            </w:pPr>
          </w:p>
          <w:p w:rsidR="00B35FC5" w:rsidRPr="00F914FC" w:rsidRDefault="00636DCB" w:rsidP="00B35FC5">
            <w:pPr>
              <w:tabs>
                <w:tab w:val="left" w:pos="-993"/>
                <w:tab w:val="left" w:pos="-284"/>
                <w:tab w:val="left" w:pos="-142"/>
                <w:tab w:val="left" w:pos="0"/>
                <w:tab w:val="left" w:pos="284"/>
              </w:tabs>
              <w:rPr>
                <w:rFonts w:ascii="Arial" w:hAnsi="Arial" w:cs="Arial"/>
                <w:u w:val="single"/>
              </w:rPr>
            </w:pPr>
            <w:r w:rsidRPr="00F914FC">
              <w:rPr>
                <w:rFonts w:ascii="Arial" w:hAnsi="Arial" w:cs="Arial"/>
                <w:u w:val="single"/>
              </w:rPr>
              <w:t>Approvato all</w:t>
            </w:r>
            <w:r w:rsidR="00045B35" w:rsidRPr="00F914FC">
              <w:rPr>
                <w:rFonts w:ascii="Arial" w:hAnsi="Arial" w:cs="Arial"/>
                <w:u w:val="single"/>
              </w:rPr>
              <w:t xml:space="preserve">a </w:t>
            </w:r>
            <w:r w:rsidRPr="00F914FC">
              <w:rPr>
                <w:rFonts w:ascii="Arial" w:hAnsi="Arial" w:cs="Arial"/>
                <w:u w:val="single"/>
              </w:rPr>
              <w:t>unanimità</w:t>
            </w:r>
          </w:p>
        </w:tc>
      </w:tr>
      <w:tr w:rsidR="00B35FC5" w:rsidRPr="00F914FC" w:rsidTr="00B35FC5">
        <w:tc>
          <w:tcPr>
            <w:tcW w:w="1525" w:type="dxa"/>
          </w:tcPr>
          <w:p w:rsidR="00B35FC5" w:rsidRPr="00F914FC" w:rsidRDefault="00636DCB" w:rsidP="00B35FC5">
            <w:pPr>
              <w:tabs>
                <w:tab w:val="left" w:pos="-993"/>
                <w:tab w:val="left" w:pos="-284"/>
                <w:tab w:val="left" w:pos="-142"/>
                <w:tab w:val="left" w:pos="0"/>
                <w:tab w:val="left" w:pos="284"/>
              </w:tabs>
              <w:rPr>
                <w:rFonts w:ascii="Arial" w:hAnsi="Arial" w:cs="Arial"/>
                <w:b/>
              </w:rPr>
            </w:pPr>
            <w:r w:rsidRPr="00F914FC">
              <w:rPr>
                <w:rFonts w:ascii="Arial" w:hAnsi="Arial" w:cs="Arial"/>
                <w:b/>
              </w:rPr>
              <w:t>Art. 7.4</w:t>
            </w:r>
          </w:p>
        </w:tc>
        <w:tc>
          <w:tcPr>
            <w:tcW w:w="6374" w:type="dxa"/>
          </w:tcPr>
          <w:p w:rsidR="00B35FC5" w:rsidRDefault="00636DCB" w:rsidP="00B35FC5">
            <w:pPr>
              <w:tabs>
                <w:tab w:val="left" w:pos="-993"/>
                <w:tab w:val="left" w:pos="-284"/>
                <w:tab w:val="left" w:pos="-142"/>
                <w:tab w:val="left" w:pos="0"/>
                <w:tab w:val="left" w:pos="284"/>
              </w:tabs>
              <w:rPr>
                <w:rFonts w:ascii="Arial" w:hAnsi="Arial" w:cs="Arial"/>
                <w:b/>
                <w:i/>
              </w:rPr>
            </w:pPr>
            <w:r w:rsidRPr="00F914FC">
              <w:rPr>
                <w:rFonts w:ascii="Arial" w:hAnsi="Arial" w:cs="Arial"/>
                <w:u w:val="single"/>
              </w:rPr>
              <w:t xml:space="preserve">Modificativo </w:t>
            </w:r>
            <w:r w:rsidRPr="00F914FC">
              <w:rPr>
                <w:rFonts w:ascii="Arial" w:hAnsi="Arial" w:cs="Arial"/>
              </w:rPr>
              <w:t>: sostituire con: “</w:t>
            </w:r>
            <w:r w:rsidRPr="00F914FC">
              <w:rPr>
                <w:rFonts w:ascii="Arial" w:hAnsi="Arial" w:cs="Arial"/>
                <w:b/>
                <w:i/>
              </w:rPr>
              <w:t>E’ eletto dall’A.S. anche</w:t>
            </w:r>
            <w:r w:rsidRPr="00F914FC">
              <w:rPr>
                <w:rFonts w:ascii="Arial" w:hAnsi="Arial" w:cs="Arial"/>
                <w:i/>
              </w:rPr>
              <w:t xml:space="preserve"> </w:t>
            </w:r>
            <w:r w:rsidRPr="00F914FC">
              <w:rPr>
                <w:rFonts w:ascii="Arial" w:hAnsi="Arial" w:cs="Arial"/>
                <w:b/>
                <w:i/>
              </w:rPr>
              <w:t xml:space="preserve">un Vice-Presidente, al quale il Presidente può delegare – in via temporanea o permanente – alcune </w:t>
            </w:r>
            <w:r w:rsidR="00045B35" w:rsidRPr="00F914FC">
              <w:rPr>
                <w:rFonts w:ascii="Arial" w:hAnsi="Arial" w:cs="Arial"/>
                <w:b/>
                <w:i/>
              </w:rPr>
              <w:t>delle sue funzioni.</w:t>
            </w:r>
            <w:r w:rsidR="00045B35" w:rsidRPr="00F914FC">
              <w:rPr>
                <w:rFonts w:ascii="Arial" w:hAnsi="Arial" w:cs="Arial"/>
                <w:b/>
              </w:rPr>
              <w:t xml:space="preserve"> </w:t>
            </w:r>
            <w:r w:rsidR="00045B35" w:rsidRPr="00F914FC">
              <w:rPr>
                <w:rFonts w:ascii="Arial" w:hAnsi="Arial" w:cs="Arial"/>
                <w:b/>
                <w:i/>
              </w:rPr>
              <w:t xml:space="preserve">In caso d’impedimento del Presidente, le funzioni sono assunte dal Vicepresidente, in qualità di ‘vicario’. “ </w:t>
            </w:r>
          </w:p>
          <w:p w:rsidR="004C3BAD" w:rsidRPr="00F914FC" w:rsidRDefault="004C3BAD" w:rsidP="00B35FC5">
            <w:pPr>
              <w:tabs>
                <w:tab w:val="left" w:pos="-993"/>
                <w:tab w:val="left" w:pos="-284"/>
                <w:tab w:val="left" w:pos="-142"/>
                <w:tab w:val="left" w:pos="0"/>
                <w:tab w:val="left" w:pos="284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(*) di conseguenza, l’art. 7 assume il titolo:  “Il Presidente ed il Vice Presidente”.</w:t>
            </w:r>
          </w:p>
        </w:tc>
        <w:tc>
          <w:tcPr>
            <w:tcW w:w="1671" w:type="dxa"/>
          </w:tcPr>
          <w:p w:rsidR="00045B35" w:rsidRPr="00F914FC" w:rsidRDefault="00045B35" w:rsidP="00B35FC5">
            <w:pPr>
              <w:tabs>
                <w:tab w:val="left" w:pos="-993"/>
                <w:tab w:val="left" w:pos="-284"/>
                <w:tab w:val="left" w:pos="-142"/>
                <w:tab w:val="left" w:pos="0"/>
                <w:tab w:val="left" w:pos="284"/>
              </w:tabs>
              <w:rPr>
                <w:rFonts w:ascii="Arial" w:hAnsi="Arial" w:cs="Arial"/>
                <w:u w:val="single"/>
              </w:rPr>
            </w:pPr>
          </w:p>
          <w:p w:rsidR="00B35FC5" w:rsidRPr="00F914FC" w:rsidRDefault="00045B35" w:rsidP="00B35FC5">
            <w:pPr>
              <w:tabs>
                <w:tab w:val="left" w:pos="-993"/>
                <w:tab w:val="left" w:pos="-284"/>
                <w:tab w:val="left" w:pos="-142"/>
                <w:tab w:val="left" w:pos="0"/>
                <w:tab w:val="left" w:pos="284"/>
              </w:tabs>
              <w:rPr>
                <w:rFonts w:ascii="Arial" w:hAnsi="Arial" w:cs="Arial"/>
                <w:u w:val="single"/>
              </w:rPr>
            </w:pPr>
            <w:r w:rsidRPr="00F914FC">
              <w:rPr>
                <w:rFonts w:ascii="Arial" w:hAnsi="Arial" w:cs="Arial"/>
                <w:u w:val="single"/>
              </w:rPr>
              <w:t xml:space="preserve">Approvato alla unanimità </w:t>
            </w:r>
          </w:p>
        </w:tc>
      </w:tr>
    </w:tbl>
    <w:p w:rsidR="00B35FC5" w:rsidRPr="00B35FC5" w:rsidRDefault="00B35FC5" w:rsidP="00B35FC5">
      <w:pPr>
        <w:tabs>
          <w:tab w:val="left" w:pos="-993"/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284"/>
        <w:rPr>
          <w:rFonts w:ascii="Arial" w:hAnsi="Arial" w:cs="Arial"/>
          <w:b/>
          <w:i/>
        </w:rPr>
      </w:pPr>
    </w:p>
    <w:p w:rsidR="00B35FC5" w:rsidRDefault="00EE0B0F" w:rsidP="00EE0B0F">
      <w:pPr>
        <w:tabs>
          <w:tab w:val="left" w:pos="-993"/>
          <w:tab w:val="left" w:pos="-284"/>
          <w:tab w:val="left" w:pos="-142"/>
          <w:tab w:val="left" w:pos="0"/>
        </w:tabs>
        <w:spacing w:after="0" w:line="240" w:lineRule="auto"/>
        <w:rPr>
          <w:rFonts w:ascii="Arial" w:hAnsi="Arial" w:cs="Arial"/>
        </w:rPr>
      </w:pPr>
      <w:r w:rsidRPr="00EE0B0F">
        <w:rPr>
          <w:rFonts w:ascii="Arial" w:hAnsi="Arial" w:cs="Arial"/>
        </w:rPr>
        <w:t>Si passa</w:t>
      </w:r>
      <w:r>
        <w:rPr>
          <w:rFonts w:ascii="Arial" w:hAnsi="Arial" w:cs="Arial"/>
        </w:rPr>
        <w:t xml:space="preserve"> poi alla discussione sui punti all’</w:t>
      </w:r>
      <w:proofErr w:type="spellStart"/>
      <w:r>
        <w:rPr>
          <w:rFonts w:ascii="Arial" w:hAnsi="Arial" w:cs="Arial"/>
        </w:rPr>
        <w:t>o.d.g.</w:t>
      </w:r>
      <w:proofErr w:type="spellEnd"/>
      <w:r>
        <w:rPr>
          <w:rFonts w:ascii="Arial" w:hAnsi="Arial" w:cs="Arial"/>
        </w:rPr>
        <w:t xml:space="preserve"> per la </w:t>
      </w:r>
      <w:r w:rsidRPr="00EE0B0F">
        <w:rPr>
          <w:rFonts w:ascii="Arial" w:hAnsi="Arial" w:cs="Arial"/>
          <w:b/>
          <w:u w:val="single"/>
        </w:rPr>
        <w:t>parte ordinaria</w:t>
      </w:r>
      <w:r>
        <w:rPr>
          <w:rFonts w:ascii="Arial" w:hAnsi="Arial" w:cs="Arial"/>
        </w:rPr>
        <w:t xml:space="preserve"> dell’Assemblea:</w:t>
      </w:r>
    </w:p>
    <w:p w:rsidR="00EA5F5A" w:rsidRPr="00CF5FDA" w:rsidRDefault="00EA5F5A" w:rsidP="00EA5F5A">
      <w:pPr>
        <w:pStyle w:val="Paragrafoelenco"/>
        <w:numPr>
          <w:ilvl w:val="0"/>
          <w:numId w:val="6"/>
        </w:numPr>
        <w:tabs>
          <w:tab w:val="left" w:pos="-993"/>
          <w:tab w:val="left" w:pos="-284"/>
          <w:tab w:val="left" w:pos="-142"/>
          <w:tab w:val="left" w:pos="0"/>
        </w:tabs>
        <w:spacing w:after="0" w:line="240" w:lineRule="auto"/>
        <w:ind w:left="284" w:hanging="284"/>
        <w:rPr>
          <w:rFonts w:ascii="Arial" w:hAnsi="Arial" w:cs="Arial"/>
          <w:u w:val="single"/>
        </w:rPr>
      </w:pPr>
      <w:r w:rsidRPr="00EA5F5A">
        <w:rPr>
          <w:rFonts w:ascii="Arial" w:hAnsi="Arial" w:cs="Arial"/>
          <w:b/>
          <w:i/>
          <w:u w:val="single"/>
        </w:rPr>
        <w:t>Elezione delle cariche sociali</w:t>
      </w:r>
      <w:r>
        <w:rPr>
          <w:rFonts w:ascii="Arial" w:hAnsi="Arial" w:cs="Arial"/>
          <w:b/>
          <w:i/>
          <w:u w:val="single"/>
        </w:rPr>
        <w:t xml:space="preserve"> &gt; </w:t>
      </w:r>
      <w:r>
        <w:rPr>
          <w:rFonts w:ascii="Arial" w:hAnsi="Arial" w:cs="Arial"/>
        </w:rPr>
        <w:t xml:space="preserve">Alla luce dei cambiamenti intervenuti in questo anno e della modifica statutaria appena approvata, relativa all’art. 7.4, dopo il dibattito fra i soci presenti si passa </w:t>
      </w:r>
      <w:r w:rsidR="00FB26C7">
        <w:rPr>
          <w:rFonts w:ascii="Arial" w:hAnsi="Arial" w:cs="Arial"/>
        </w:rPr>
        <w:t xml:space="preserve">ad eleggere </w:t>
      </w:r>
      <w:r>
        <w:rPr>
          <w:rFonts w:ascii="Arial" w:hAnsi="Arial" w:cs="Arial"/>
        </w:rPr>
        <w:t>le cariche sociali vacanti, tenuto c</w:t>
      </w:r>
      <w:r w:rsidR="00366A24">
        <w:rPr>
          <w:rFonts w:ascii="Arial" w:hAnsi="Arial" w:cs="Arial"/>
        </w:rPr>
        <w:t>onto delle precedenti dimissioni dell’unica</w:t>
      </w:r>
      <w:r>
        <w:rPr>
          <w:rFonts w:ascii="Arial" w:hAnsi="Arial" w:cs="Arial"/>
        </w:rPr>
        <w:t xml:space="preserve"> Vicepresidente </w:t>
      </w:r>
      <w:r w:rsidR="00366A24">
        <w:rPr>
          <w:rFonts w:ascii="Arial" w:hAnsi="Arial" w:cs="Arial"/>
        </w:rPr>
        <w:t xml:space="preserve">che era </w:t>
      </w:r>
      <w:r>
        <w:rPr>
          <w:rFonts w:ascii="Arial" w:hAnsi="Arial" w:cs="Arial"/>
        </w:rPr>
        <w:t xml:space="preserve">in carica (A.M. </w:t>
      </w:r>
      <w:proofErr w:type="spellStart"/>
      <w:r>
        <w:rPr>
          <w:rFonts w:ascii="Arial" w:hAnsi="Arial" w:cs="Arial"/>
        </w:rPr>
        <w:t>Cicellyn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Comneno</w:t>
      </w:r>
      <w:proofErr w:type="spellEnd"/>
      <w:r>
        <w:rPr>
          <w:rFonts w:ascii="Arial" w:hAnsi="Arial" w:cs="Arial"/>
        </w:rPr>
        <w:t>) e della decadenza</w:t>
      </w:r>
      <w:r w:rsidR="00366A24">
        <w:rPr>
          <w:rFonts w:ascii="Arial" w:hAnsi="Arial" w:cs="Arial"/>
        </w:rPr>
        <w:t>, a distanza di tre anni,</w:t>
      </w:r>
      <w:r>
        <w:rPr>
          <w:rFonts w:ascii="Arial" w:hAnsi="Arial" w:cs="Arial"/>
        </w:rPr>
        <w:t xml:space="preserve"> dell’intero Comitato Direttivo. Si procede quindi alla votazione relativa a tali organi statutari</w:t>
      </w:r>
      <w:r w:rsidR="00375C5B">
        <w:rPr>
          <w:rFonts w:ascii="Arial" w:hAnsi="Arial" w:cs="Arial"/>
        </w:rPr>
        <w:t xml:space="preserve">. Vista la quantità ridotta di soci attuali, inoltre l’Assemblea decide unanimemente di nominarne il </w:t>
      </w:r>
      <w:r w:rsidR="00375C5B" w:rsidRPr="00375C5B">
        <w:rPr>
          <w:rFonts w:ascii="Arial" w:hAnsi="Arial" w:cs="Arial"/>
          <w:b/>
          <w:u w:val="single"/>
        </w:rPr>
        <w:t>numero minimo di componenti previsto dallo Statuto</w:t>
      </w:r>
      <w:r w:rsidR="00366A24">
        <w:rPr>
          <w:rFonts w:ascii="Arial" w:hAnsi="Arial" w:cs="Arial"/>
          <w:b/>
          <w:u w:val="single"/>
        </w:rPr>
        <w:t>, secondo lo schema seguente: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2268"/>
        <w:gridCol w:w="5670"/>
        <w:gridCol w:w="1808"/>
      </w:tblGrid>
      <w:tr w:rsidR="00CF5FDA" w:rsidRPr="00F914FC" w:rsidTr="00994F2B">
        <w:tc>
          <w:tcPr>
            <w:tcW w:w="2268" w:type="dxa"/>
          </w:tcPr>
          <w:p w:rsidR="00CF5FDA" w:rsidRPr="00F914FC" w:rsidRDefault="00CF5FDA" w:rsidP="00375C5B">
            <w:pPr>
              <w:pStyle w:val="Paragrafoelenco"/>
              <w:tabs>
                <w:tab w:val="left" w:pos="-993"/>
                <w:tab w:val="left" w:pos="-284"/>
                <w:tab w:val="left" w:pos="-142"/>
                <w:tab w:val="left" w:pos="0"/>
              </w:tabs>
              <w:ind w:left="0"/>
              <w:jc w:val="center"/>
              <w:rPr>
                <w:rFonts w:ascii="Arial" w:hAnsi="Arial" w:cs="Arial"/>
                <w:u w:val="single"/>
              </w:rPr>
            </w:pPr>
            <w:r w:rsidRPr="00F914FC">
              <w:rPr>
                <w:rFonts w:ascii="Arial" w:hAnsi="Arial" w:cs="Arial"/>
                <w:b/>
                <w:i/>
                <w:u w:val="single"/>
              </w:rPr>
              <w:t>Vicepresidente</w:t>
            </w:r>
            <w:r w:rsidR="00375C5B" w:rsidRPr="00F914FC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r w:rsidR="00375C5B" w:rsidRPr="00F914FC">
              <w:rPr>
                <w:rFonts w:ascii="Arial" w:hAnsi="Arial" w:cs="Arial"/>
                <w:i/>
                <w:u w:val="single"/>
              </w:rPr>
              <w:t>(1</w:t>
            </w:r>
            <w:r w:rsidR="00375C5B" w:rsidRPr="00F914FC">
              <w:rPr>
                <w:rFonts w:ascii="Arial" w:hAnsi="Arial" w:cs="Arial"/>
                <w:u w:val="single"/>
              </w:rPr>
              <w:t>)</w:t>
            </w:r>
          </w:p>
        </w:tc>
        <w:tc>
          <w:tcPr>
            <w:tcW w:w="5670" w:type="dxa"/>
          </w:tcPr>
          <w:p w:rsidR="00CF5FDA" w:rsidRPr="00F914FC" w:rsidRDefault="00CF5FDA" w:rsidP="00CF5FDA">
            <w:pPr>
              <w:pStyle w:val="Paragrafoelenco"/>
              <w:tabs>
                <w:tab w:val="left" w:pos="-993"/>
                <w:tab w:val="left" w:pos="-284"/>
                <w:tab w:val="left" w:pos="-142"/>
                <w:tab w:val="left" w:pos="0"/>
              </w:tabs>
              <w:ind w:left="0"/>
              <w:rPr>
                <w:rFonts w:ascii="Arial" w:hAnsi="Arial" w:cs="Arial"/>
                <w:b/>
                <w:i/>
              </w:rPr>
            </w:pPr>
            <w:r w:rsidRPr="00F914FC">
              <w:rPr>
                <w:rFonts w:ascii="Arial" w:hAnsi="Arial" w:cs="Arial"/>
                <w:b/>
                <w:i/>
              </w:rPr>
              <w:t>Paola SILVI</w:t>
            </w:r>
          </w:p>
        </w:tc>
        <w:tc>
          <w:tcPr>
            <w:tcW w:w="1808" w:type="dxa"/>
          </w:tcPr>
          <w:p w:rsidR="00CF5FDA" w:rsidRPr="00F914FC" w:rsidRDefault="00CF5FDA" w:rsidP="00FB26C7">
            <w:pPr>
              <w:pStyle w:val="Paragrafoelenco"/>
              <w:tabs>
                <w:tab w:val="left" w:pos="-993"/>
                <w:tab w:val="left" w:pos="-284"/>
                <w:tab w:val="left" w:pos="-142"/>
                <w:tab w:val="left" w:pos="0"/>
              </w:tabs>
              <w:ind w:left="0"/>
              <w:jc w:val="center"/>
              <w:rPr>
                <w:rFonts w:ascii="Arial" w:hAnsi="Arial" w:cs="Arial"/>
                <w:u w:val="single"/>
              </w:rPr>
            </w:pPr>
            <w:r w:rsidRPr="00F914FC">
              <w:rPr>
                <w:rFonts w:ascii="Arial" w:hAnsi="Arial" w:cs="Arial"/>
                <w:u w:val="single"/>
              </w:rPr>
              <w:t>Approvata all’</w:t>
            </w:r>
            <w:proofErr w:type="spellStart"/>
            <w:r w:rsidRPr="00F914FC">
              <w:rPr>
                <w:rFonts w:ascii="Arial" w:hAnsi="Arial" w:cs="Arial"/>
                <w:u w:val="single"/>
              </w:rPr>
              <w:t>unan</w:t>
            </w:r>
            <w:r w:rsidR="00FB26C7" w:rsidRPr="00F914FC">
              <w:rPr>
                <w:rFonts w:ascii="Arial" w:hAnsi="Arial" w:cs="Arial"/>
                <w:u w:val="single"/>
              </w:rPr>
              <w:t>inimità</w:t>
            </w:r>
            <w:proofErr w:type="spellEnd"/>
          </w:p>
        </w:tc>
      </w:tr>
      <w:tr w:rsidR="00CF5FDA" w:rsidRPr="00F914FC" w:rsidTr="00994F2B">
        <w:tc>
          <w:tcPr>
            <w:tcW w:w="2268" w:type="dxa"/>
          </w:tcPr>
          <w:p w:rsidR="00CF5FDA" w:rsidRPr="00F914FC" w:rsidRDefault="00CF5FDA" w:rsidP="00375C5B">
            <w:pPr>
              <w:pStyle w:val="Paragrafoelenco"/>
              <w:tabs>
                <w:tab w:val="left" w:pos="-993"/>
                <w:tab w:val="left" w:pos="-284"/>
                <w:tab w:val="left" w:pos="-142"/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F914FC">
              <w:rPr>
                <w:rFonts w:ascii="Arial" w:hAnsi="Arial" w:cs="Arial"/>
                <w:b/>
                <w:i/>
                <w:u w:val="single"/>
              </w:rPr>
              <w:t>Comitato Direttivo</w:t>
            </w:r>
          </w:p>
          <w:p w:rsidR="00375C5B" w:rsidRPr="00F914FC" w:rsidRDefault="00375C5B" w:rsidP="00375C5B">
            <w:pPr>
              <w:pStyle w:val="Paragrafoelenco"/>
              <w:tabs>
                <w:tab w:val="left" w:pos="-993"/>
                <w:tab w:val="left" w:pos="-284"/>
                <w:tab w:val="left" w:pos="-142"/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 w:rsidRPr="00F914FC">
              <w:rPr>
                <w:rFonts w:ascii="Arial" w:hAnsi="Arial" w:cs="Arial"/>
              </w:rPr>
              <w:t>(12 membri)</w:t>
            </w:r>
          </w:p>
        </w:tc>
        <w:tc>
          <w:tcPr>
            <w:tcW w:w="5670" w:type="dxa"/>
          </w:tcPr>
          <w:p w:rsidR="00CF5FDA" w:rsidRPr="00F914FC" w:rsidRDefault="00CF5FDA" w:rsidP="00CF5FDA">
            <w:pPr>
              <w:pStyle w:val="Paragrafoelenco"/>
              <w:tabs>
                <w:tab w:val="left" w:pos="-993"/>
                <w:tab w:val="left" w:pos="-284"/>
                <w:tab w:val="left" w:pos="-142"/>
                <w:tab w:val="left" w:pos="0"/>
              </w:tabs>
              <w:ind w:left="0"/>
              <w:rPr>
                <w:rFonts w:ascii="Arial" w:hAnsi="Arial" w:cs="Arial"/>
                <w:i/>
              </w:rPr>
            </w:pPr>
            <w:r w:rsidRPr="00F914FC">
              <w:rPr>
                <w:rFonts w:ascii="Arial" w:hAnsi="Arial" w:cs="Arial"/>
                <w:b/>
                <w:i/>
                <w:u w:val="single"/>
              </w:rPr>
              <w:t>Ermete FERRARO</w:t>
            </w:r>
            <w:r w:rsidRPr="00F914FC">
              <w:rPr>
                <w:rFonts w:ascii="Arial" w:hAnsi="Arial" w:cs="Arial"/>
                <w:i/>
                <w:u w:val="single"/>
              </w:rPr>
              <w:t xml:space="preserve"> (Presidente), </w:t>
            </w:r>
            <w:r w:rsidRPr="00F914FC">
              <w:rPr>
                <w:rFonts w:ascii="Arial" w:hAnsi="Arial" w:cs="Arial"/>
                <w:b/>
                <w:i/>
                <w:u w:val="single"/>
              </w:rPr>
              <w:t>Paola SILVI</w:t>
            </w:r>
            <w:r w:rsidRPr="00F914FC">
              <w:rPr>
                <w:rFonts w:ascii="Arial" w:hAnsi="Arial" w:cs="Arial"/>
                <w:i/>
                <w:u w:val="single"/>
              </w:rPr>
              <w:t xml:space="preserve"> (Vicepresidente)</w:t>
            </w:r>
            <w:r w:rsidRPr="00F914FC">
              <w:rPr>
                <w:rFonts w:ascii="Arial" w:hAnsi="Arial" w:cs="Arial"/>
                <w:i/>
              </w:rPr>
              <w:t xml:space="preserve"> + </w:t>
            </w:r>
            <w:r w:rsidRPr="00F914FC">
              <w:rPr>
                <w:rFonts w:ascii="Arial" w:hAnsi="Arial" w:cs="Arial"/>
                <w:b/>
                <w:i/>
              </w:rPr>
              <w:t xml:space="preserve">Giuseppe BUONO, </w:t>
            </w:r>
            <w:proofErr w:type="spellStart"/>
            <w:r w:rsidRPr="00F914FC">
              <w:rPr>
                <w:rFonts w:ascii="Arial" w:hAnsi="Arial" w:cs="Arial"/>
                <w:b/>
                <w:i/>
              </w:rPr>
              <w:t>Agapito</w:t>
            </w:r>
            <w:proofErr w:type="spellEnd"/>
            <w:r w:rsidRPr="00F914FC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F914FC">
              <w:rPr>
                <w:rFonts w:ascii="Arial" w:hAnsi="Arial" w:cs="Arial"/>
                <w:b/>
                <w:i/>
              </w:rPr>
              <w:t>DI</w:t>
            </w:r>
            <w:proofErr w:type="spellEnd"/>
            <w:r w:rsidRPr="00F914FC">
              <w:rPr>
                <w:rFonts w:ascii="Arial" w:hAnsi="Arial" w:cs="Arial"/>
                <w:b/>
                <w:i/>
              </w:rPr>
              <w:t xml:space="preserve"> TOMMASO, Annamaria ESPOSITO, Gianni GRASSO, </w:t>
            </w:r>
            <w:r w:rsidR="00375C5B" w:rsidRPr="00F914FC">
              <w:rPr>
                <w:rFonts w:ascii="Arial" w:hAnsi="Arial" w:cs="Arial"/>
                <w:b/>
                <w:i/>
              </w:rPr>
              <w:t xml:space="preserve">Nicola LAMONICA, </w:t>
            </w:r>
            <w:r w:rsidRPr="00F914FC">
              <w:rPr>
                <w:rFonts w:ascii="Arial" w:hAnsi="Arial" w:cs="Arial"/>
                <w:b/>
                <w:i/>
              </w:rPr>
              <w:t>Antonio LOCOTETA</w:t>
            </w:r>
            <w:r w:rsidRPr="00F914FC">
              <w:rPr>
                <w:rFonts w:ascii="Arial" w:hAnsi="Arial" w:cs="Arial"/>
                <w:i/>
              </w:rPr>
              <w:t xml:space="preserve">, </w:t>
            </w:r>
            <w:r w:rsidR="00375C5B" w:rsidRPr="00F914FC">
              <w:rPr>
                <w:rFonts w:ascii="Arial" w:hAnsi="Arial" w:cs="Arial"/>
                <w:b/>
                <w:i/>
              </w:rPr>
              <w:t>Giuseppina PREZIOSO</w:t>
            </w:r>
            <w:r w:rsidR="00375C5B" w:rsidRPr="00F914FC">
              <w:rPr>
                <w:rFonts w:ascii="Arial" w:hAnsi="Arial" w:cs="Arial"/>
                <w:i/>
              </w:rPr>
              <w:t xml:space="preserve">, </w:t>
            </w:r>
            <w:r w:rsidR="00375C5B" w:rsidRPr="00F914FC">
              <w:rPr>
                <w:rFonts w:ascii="Arial" w:hAnsi="Arial" w:cs="Arial"/>
                <w:b/>
                <w:i/>
              </w:rPr>
              <w:t>Ciro SCAFA,</w:t>
            </w:r>
            <w:r w:rsidR="00375C5B" w:rsidRPr="00F914FC">
              <w:rPr>
                <w:rFonts w:ascii="Arial" w:hAnsi="Arial" w:cs="Arial"/>
                <w:i/>
              </w:rPr>
              <w:t xml:space="preserve"> </w:t>
            </w:r>
            <w:r w:rsidR="00375C5B" w:rsidRPr="00F914FC">
              <w:rPr>
                <w:rFonts w:ascii="Arial" w:hAnsi="Arial" w:cs="Arial"/>
                <w:b/>
                <w:i/>
              </w:rPr>
              <w:t>Gianpiero SEPE,</w:t>
            </w:r>
            <w:r w:rsidR="00375C5B" w:rsidRPr="00F914FC">
              <w:rPr>
                <w:rFonts w:ascii="Arial" w:hAnsi="Arial" w:cs="Arial"/>
                <w:i/>
              </w:rPr>
              <w:t xml:space="preserve"> </w:t>
            </w:r>
            <w:r w:rsidR="00FB26C7" w:rsidRPr="00F914FC">
              <w:rPr>
                <w:rFonts w:ascii="Arial" w:hAnsi="Arial" w:cs="Arial"/>
                <w:b/>
                <w:i/>
              </w:rPr>
              <w:t>Rosario STORNAIUOLO</w:t>
            </w:r>
            <w:r w:rsidR="00FB26C7" w:rsidRPr="00F914FC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808" w:type="dxa"/>
          </w:tcPr>
          <w:p w:rsidR="00FB26C7" w:rsidRPr="00F914FC" w:rsidRDefault="00FB26C7" w:rsidP="00FB26C7">
            <w:pPr>
              <w:pStyle w:val="Paragrafoelenco"/>
              <w:tabs>
                <w:tab w:val="left" w:pos="-993"/>
                <w:tab w:val="left" w:pos="-284"/>
                <w:tab w:val="left" w:pos="-142"/>
                <w:tab w:val="left" w:pos="0"/>
              </w:tabs>
              <w:ind w:left="0"/>
              <w:jc w:val="center"/>
              <w:rPr>
                <w:rFonts w:ascii="Arial" w:hAnsi="Arial" w:cs="Arial"/>
                <w:u w:val="single"/>
              </w:rPr>
            </w:pPr>
          </w:p>
          <w:p w:rsidR="00CF5FDA" w:rsidRPr="00F914FC" w:rsidRDefault="00FB26C7" w:rsidP="00FB26C7">
            <w:pPr>
              <w:pStyle w:val="Paragrafoelenco"/>
              <w:tabs>
                <w:tab w:val="left" w:pos="-993"/>
                <w:tab w:val="left" w:pos="-284"/>
                <w:tab w:val="left" w:pos="-142"/>
                <w:tab w:val="left" w:pos="0"/>
              </w:tabs>
              <w:ind w:left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F914FC">
              <w:rPr>
                <w:rFonts w:ascii="Arial" w:hAnsi="Arial" w:cs="Arial"/>
                <w:u w:val="single"/>
              </w:rPr>
              <w:t>ApprovatI</w:t>
            </w:r>
            <w:proofErr w:type="spellEnd"/>
            <w:r w:rsidRPr="00F914FC">
              <w:rPr>
                <w:rFonts w:ascii="Arial" w:hAnsi="Arial" w:cs="Arial"/>
                <w:u w:val="single"/>
              </w:rPr>
              <w:t xml:space="preserve"> all’unanimità</w:t>
            </w:r>
          </w:p>
        </w:tc>
      </w:tr>
      <w:tr w:rsidR="00CF5FDA" w:rsidRPr="00F914FC" w:rsidTr="00994F2B">
        <w:tc>
          <w:tcPr>
            <w:tcW w:w="2268" w:type="dxa"/>
          </w:tcPr>
          <w:p w:rsidR="00CF5FDA" w:rsidRPr="00F914FC" w:rsidRDefault="00994F2B" w:rsidP="00994F2B">
            <w:pPr>
              <w:pStyle w:val="Paragrafoelenco"/>
              <w:tabs>
                <w:tab w:val="left" w:pos="-993"/>
                <w:tab w:val="left" w:pos="-284"/>
                <w:tab w:val="left" w:pos="-142"/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F914FC">
              <w:rPr>
                <w:rFonts w:ascii="Arial" w:hAnsi="Arial" w:cs="Arial"/>
                <w:b/>
                <w:i/>
                <w:u w:val="single"/>
              </w:rPr>
              <w:t xml:space="preserve">Tesoriere </w:t>
            </w:r>
            <w:r w:rsidRPr="00F914FC">
              <w:rPr>
                <w:rFonts w:ascii="Arial" w:hAnsi="Arial" w:cs="Arial"/>
                <w:i/>
                <w:u w:val="single"/>
              </w:rPr>
              <w:t>(1)</w:t>
            </w:r>
          </w:p>
        </w:tc>
        <w:tc>
          <w:tcPr>
            <w:tcW w:w="5670" w:type="dxa"/>
          </w:tcPr>
          <w:p w:rsidR="00CF5FDA" w:rsidRPr="00F914FC" w:rsidRDefault="00994F2B" w:rsidP="00CF5FDA">
            <w:pPr>
              <w:pStyle w:val="Paragrafoelenco"/>
              <w:tabs>
                <w:tab w:val="left" w:pos="-993"/>
                <w:tab w:val="left" w:pos="-284"/>
                <w:tab w:val="left" w:pos="-142"/>
                <w:tab w:val="left" w:pos="0"/>
              </w:tabs>
              <w:ind w:left="0"/>
              <w:rPr>
                <w:rFonts w:ascii="Arial" w:hAnsi="Arial" w:cs="Arial"/>
                <w:b/>
                <w:i/>
              </w:rPr>
            </w:pPr>
            <w:r w:rsidRPr="00F914FC">
              <w:rPr>
                <w:rFonts w:ascii="Arial" w:hAnsi="Arial" w:cs="Arial"/>
                <w:b/>
                <w:i/>
              </w:rPr>
              <w:t>Antonio LOCOTETA</w:t>
            </w:r>
          </w:p>
          <w:p w:rsidR="00994F2B" w:rsidRPr="00F914FC" w:rsidRDefault="00994F2B" w:rsidP="00CF5FDA">
            <w:pPr>
              <w:pStyle w:val="Paragrafoelenco"/>
              <w:tabs>
                <w:tab w:val="left" w:pos="-993"/>
                <w:tab w:val="left" w:pos="-284"/>
                <w:tab w:val="left" w:pos="-142"/>
                <w:tab w:val="left" w:pos="0"/>
              </w:tabs>
              <w:ind w:left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08" w:type="dxa"/>
          </w:tcPr>
          <w:p w:rsidR="00CF5FDA" w:rsidRPr="00F914FC" w:rsidRDefault="00994F2B" w:rsidP="00994F2B">
            <w:pPr>
              <w:pStyle w:val="Paragrafoelenco"/>
              <w:tabs>
                <w:tab w:val="left" w:pos="-993"/>
                <w:tab w:val="left" w:pos="-284"/>
                <w:tab w:val="left" w:pos="-142"/>
                <w:tab w:val="left" w:pos="0"/>
              </w:tabs>
              <w:ind w:left="0"/>
              <w:jc w:val="center"/>
              <w:rPr>
                <w:rFonts w:ascii="Arial" w:hAnsi="Arial" w:cs="Arial"/>
                <w:u w:val="single"/>
              </w:rPr>
            </w:pPr>
            <w:r w:rsidRPr="00F914FC">
              <w:rPr>
                <w:rFonts w:ascii="Arial" w:hAnsi="Arial" w:cs="Arial"/>
                <w:u w:val="single"/>
              </w:rPr>
              <w:t>Approvato all’unanimità</w:t>
            </w:r>
          </w:p>
        </w:tc>
      </w:tr>
      <w:tr w:rsidR="00CF5FDA" w:rsidRPr="00F914FC" w:rsidTr="00994F2B">
        <w:tc>
          <w:tcPr>
            <w:tcW w:w="2268" w:type="dxa"/>
          </w:tcPr>
          <w:p w:rsidR="00CF5FDA" w:rsidRPr="00F914FC" w:rsidRDefault="00994F2B" w:rsidP="00994F2B">
            <w:pPr>
              <w:pStyle w:val="Paragrafoelenco"/>
              <w:tabs>
                <w:tab w:val="left" w:pos="-993"/>
                <w:tab w:val="left" w:pos="-284"/>
                <w:tab w:val="left" w:pos="-142"/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F914FC">
              <w:rPr>
                <w:rFonts w:ascii="Arial" w:hAnsi="Arial" w:cs="Arial"/>
                <w:b/>
                <w:i/>
                <w:u w:val="single"/>
              </w:rPr>
              <w:t>Osservatorio Scientifico-Giuridico</w:t>
            </w:r>
          </w:p>
          <w:p w:rsidR="00994F2B" w:rsidRPr="00F914FC" w:rsidRDefault="00994F2B" w:rsidP="00994F2B">
            <w:pPr>
              <w:pStyle w:val="Paragrafoelenco"/>
              <w:tabs>
                <w:tab w:val="left" w:pos="-993"/>
                <w:tab w:val="left" w:pos="-284"/>
                <w:tab w:val="left" w:pos="-142"/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 w:rsidRPr="00F914FC">
              <w:rPr>
                <w:rFonts w:ascii="Arial" w:hAnsi="Arial" w:cs="Arial"/>
              </w:rPr>
              <w:lastRenderedPageBreak/>
              <w:t>(9 membri)</w:t>
            </w:r>
          </w:p>
          <w:p w:rsidR="00994F2B" w:rsidRPr="00F914FC" w:rsidRDefault="00994F2B" w:rsidP="00CF5FDA">
            <w:pPr>
              <w:pStyle w:val="Paragrafoelenco"/>
              <w:tabs>
                <w:tab w:val="left" w:pos="-993"/>
                <w:tab w:val="left" w:pos="-284"/>
                <w:tab w:val="left" w:pos="-142"/>
                <w:tab w:val="left" w:pos="0"/>
              </w:tabs>
              <w:ind w:left="0"/>
              <w:rPr>
                <w:rFonts w:ascii="Arial" w:hAnsi="Arial" w:cs="Arial"/>
                <w:u w:val="single"/>
              </w:rPr>
            </w:pPr>
          </w:p>
        </w:tc>
        <w:tc>
          <w:tcPr>
            <w:tcW w:w="5670" w:type="dxa"/>
          </w:tcPr>
          <w:p w:rsidR="00CF5FDA" w:rsidRPr="00F914FC" w:rsidRDefault="00994F2B" w:rsidP="00CF5FDA">
            <w:pPr>
              <w:pStyle w:val="Paragrafoelenco"/>
              <w:tabs>
                <w:tab w:val="left" w:pos="-993"/>
                <w:tab w:val="left" w:pos="-284"/>
                <w:tab w:val="left" w:pos="-142"/>
                <w:tab w:val="left" w:pos="0"/>
              </w:tabs>
              <w:ind w:left="0"/>
              <w:rPr>
                <w:rFonts w:ascii="Arial" w:hAnsi="Arial" w:cs="Arial"/>
                <w:b/>
                <w:i/>
              </w:rPr>
            </w:pPr>
            <w:r w:rsidRPr="00F914FC">
              <w:rPr>
                <w:rFonts w:ascii="Arial" w:hAnsi="Arial" w:cs="Arial"/>
                <w:b/>
                <w:i/>
                <w:u w:val="single"/>
              </w:rPr>
              <w:lastRenderedPageBreak/>
              <w:t>Giovanni ALIOTTA – Umberto AMATO</w:t>
            </w:r>
            <w:r w:rsidRPr="00F914FC">
              <w:rPr>
                <w:rFonts w:ascii="Arial" w:hAnsi="Arial" w:cs="Arial"/>
                <w:b/>
                <w:i/>
              </w:rPr>
              <w:t xml:space="preserve"> – Giuseppe BUONO – </w:t>
            </w:r>
            <w:r w:rsidRPr="00F914FC">
              <w:rPr>
                <w:rFonts w:ascii="Arial" w:hAnsi="Arial" w:cs="Arial"/>
                <w:b/>
                <w:i/>
                <w:u w:val="single"/>
              </w:rPr>
              <w:t xml:space="preserve">Michele </w:t>
            </w:r>
            <w:proofErr w:type="spellStart"/>
            <w:r w:rsidRPr="00F914FC">
              <w:rPr>
                <w:rFonts w:ascii="Arial" w:hAnsi="Arial" w:cs="Arial"/>
                <w:b/>
                <w:i/>
                <w:u w:val="single"/>
              </w:rPr>
              <w:t>DI</w:t>
            </w:r>
            <w:proofErr w:type="spellEnd"/>
            <w:r w:rsidRPr="00F914FC">
              <w:rPr>
                <w:rFonts w:ascii="Arial" w:hAnsi="Arial" w:cs="Arial"/>
                <w:b/>
                <w:i/>
                <w:u w:val="single"/>
              </w:rPr>
              <w:t xml:space="preserve"> GERIO</w:t>
            </w:r>
            <w:r w:rsidRPr="00F914FC">
              <w:rPr>
                <w:rFonts w:ascii="Arial" w:hAnsi="Arial" w:cs="Arial"/>
                <w:b/>
                <w:i/>
              </w:rPr>
              <w:t xml:space="preserve"> – </w:t>
            </w:r>
            <w:proofErr w:type="spellStart"/>
            <w:r w:rsidRPr="00F914FC">
              <w:rPr>
                <w:rFonts w:ascii="Arial" w:hAnsi="Arial" w:cs="Arial"/>
                <w:b/>
                <w:i/>
              </w:rPr>
              <w:t>Agapito</w:t>
            </w:r>
            <w:proofErr w:type="spellEnd"/>
            <w:r w:rsidRPr="00F914FC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F914FC">
              <w:rPr>
                <w:rFonts w:ascii="Arial" w:hAnsi="Arial" w:cs="Arial"/>
                <w:b/>
                <w:i/>
              </w:rPr>
              <w:t>DI</w:t>
            </w:r>
            <w:proofErr w:type="spellEnd"/>
            <w:r w:rsidRPr="00F914FC">
              <w:rPr>
                <w:rFonts w:ascii="Arial" w:hAnsi="Arial" w:cs="Arial"/>
                <w:b/>
                <w:i/>
              </w:rPr>
              <w:t xml:space="preserve"> TOMMASO - Gianni GRASSO – </w:t>
            </w:r>
            <w:r w:rsidRPr="00F914FC">
              <w:rPr>
                <w:rFonts w:ascii="Arial" w:hAnsi="Arial" w:cs="Arial"/>
                <w:b/>
                <w:i/>
                <w:u w:val="single"/>
              </w:rPr>
              <w:t>Liana NESTA</w:t>
            </w:r>
            <w:r w:rsidRPr="00F914FC">
              <w:rPr>
                <w:rFonts w:ascii="Arial" w:hAnsi="Arial" w:cs="Arial"/>
                <w:b/>
                <w:i/>
              </w:rPr>
              <w:t xml:space="preserve"> – </w:t>
            </w:r>
            <w:r w:rsidRPr="00F914FC">
              <w:rPr>
                <w:rFonts w:ascii="Arial" w:hAnsi="Arial" w:cs="Arial"/>
                <w:b/>
                <w:i/>
              </w:rPr>
              <w:lastRenderedPageBreak/>
              <w:t xml:space="preserve">Giuseppina PREZIOSO – Gianpiero SEPE </w:t>
            </w:r>
          </w:p>
          <w:p w:rsidR="00994F2B" w:rsidRPr="00B31EA1" w:rsidRDefault="00994F2B" w:rsidP="00CF5FDA">
            <w:pPr>
              <w:pStyle w:val="Paragrafoelenco"/>
              <w:tabs>
                <w:tab w:val="left" w:pos="-993"/>
                <w:tab w:val="left" w:pos="-284"/>
                <w:tab w:val="left" w:pos="-142"/>
                <w:tab w:val="left" w:pos="0"/>
              </w:tabs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75648">
              <w:rPr>
                <w:rFonts w:ascii="Arial" w:hAnsi="Arial" w:cs="Arial"/>
                <w:i/>
                <w:sz w:val="20"/>
                <w:szCs w:val="20"/>
              </w:rPr>
              <w:t xml:space="preserve">(*) i </w:t>
            </w:r>
            <w:r w:rsidR="00175648" w:rsidRPr="00175648">
              <w:rPr>
                <w:rFonts w:ascii="Arial" w:hAnsi="Arial" w:cs="Arial"/>
                <w:i/>
                <w:sz w:val="20"/>
                <w:szCs w:val="20"/>
              </w:rPr>
              <w:t xml:space="preserve">4 </w:t>
            </w:r>
            <w:r w:rsidRPr="00175648">
              <w:rPr>
                <w:rFonts w:ascii="Arial" w:hAnsi="Arial" w:cs="Arial"/>
                <w:i/>
                <w:sz w:val="20"/>
                <w:szCs w:val="20"/>
              </w:rPr>
              <w:t xml:space="preserve">membri sottolineati non fanno parte </w:t>
            </w:r>
            <w:r w:rsidR="00175648" w:rsidRPr="00175648">
              <w:rPr>
                <w:rFonts w:ascii="Arial" w:hAnsi="Arial" w:cs="Arial"/>
                <w:i/>
                <w:sz w:val="20"/>
                <w:szCs w:val="20"/>
              </w:rPr>
              <w:t xml:space="preserve">anche </w:t>
            </w:r>
            <w:r w:rsidRPr="00175648">
              <w:rPr>
                <w:rFonts w:ascii="Arial" w:hAnsi="Arial" w:cs="Arial"/>
                <w:i/>
                <w:sz w:val="20"/>
                <w:szCs w:val="20"/>
              </w:rPr>
              <w:t>del C.D</w:t>
            </w:r>
            <w:r w:rsidR="00B31EA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994F2B" w:rsidRPr="00F914FC" w:rsidRDefault="00994F2B" w:rsidP="00CF5FDA">
            <w:pPr>
              <w:pStyle w:val="Paragrafoelenco"/>
              <w:tabs>
                <w:tab w:val="left" w:pos="-993"/>
                <w:tab w:val="left" w:pos="-284"/>
                <w:tab w:val="left" w:pos="-142"/>
                <w:tab w:val="left" w:pos="0"/>
              </w:tabs>
              <w:ind w:left="0"/>
              <w:rPr>
                <w:rFonts w:ascii="Arial" w:hAnsi="Arial" w:cs="Arial"/>
                <w:u w:val="single"/>
              </w:rPr>
            </w:pPr>
          </w:p>
          <w:p w:rsidR="00CF5FDA" w:rsidRPr="00F914FC" w:rsidRDefault="00994F2B" w:rsidP="00994F2B">
            <w:pPr>
              <w:pStyle w:val="Paragrafoelenco"/>
              <w:tabs>
                <w:tab w:val="left" w:pos="-993"/>
                <w:tab w:val="left" w:pos="-284"/>
                <w:tab w:val="left" w:pos="-142"/>
                <w:tab w:val="left" w:pos="0"/>
              </w:tabs>
              <w:ind w:left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F914FC">
              <w:rPr>
                <w:rFonts w:ascii="Arial" w:hAnsi="Arial" w:cs="Arial"/>
                <w:u w:val="single"/>
              </w:rPr>
              <w:t>ApprovatI</w:t>
            </w:r>
            <w:proofErr w:type="spellEnd"/>
            <w:r w:rsidRPr="00F914FC">
              <w:rPr>
                <w:rFonts w:ascii="Arial" w:hAnsi="Arial" w:cs="Arial"/>
                <w:u w:val="single"/>
              </w:rPr>
              <w:t xml:space="preserve"> all’unanimità</w:t>
            </w:r>
          </w:p>
        </w:tc>
      </w:tr>
    </w:tbl>
    <w:p w:rsidR="00CF5FDA" w:rsidRPr="00EA5F5A" w:rsidRDefault="00CF5FDA" w:rsidP="00CF5FDA">
      <w:pPr>
        <w:pStyle w:val="Paragrafoelenco"/>
        <w:tabs>
          <w:tab w:val="left" w:pos="-993"/>
          <w:tab w:val="left" w:pos="-284"/>
          <w:tab w:val="left" w:pos="-142"/>
          <w:tab w:val="left" w:pos="0"/>
        </w:tabs>
        <w:spacing w:after="0" w:line="240" w:lineRule="auto"/>
        <w:ind w:left="284"/>
        <w:rPr>
          <w:rFonts w:ascii="Arial" w:hAnsi="Arial" w:cs="Arial"/>
          <w:u w:val="single"/>
        </w:rPr>
      </w:pPr>
    </w:p>
    <w:p w:rsidR="00DE07E8" w:rsidRPr="00DA79C2" w:rsidRDefault="00F914FC" w:rsidP="00DE07E8">
      <w:pPr>
        <w:numPr>
          <w:ilvl w:val="0"/>
          <w:numId w:val="6"/>
        </w:numPr>
        <w:tabs>
          <w:tab w:val="left" w:pos="-993"/>
          <w:tab w:val="left" w:pos="-284"/>
          <w:tab w:val="left" w:pos="-142"/>
          <w:tab w:val="left" w:pos="0"/>
        </w:tabs>
        <w:spacing w:after="0" w:line="240" w:lineRule="auto"/>
        <w:ind w:left="426" w:hanging="284"/>
        <w:rPr>
          <w:rFonts w:ascii="Arial" w:hAnsi="Arial" w:cs="Arial"/>
          <w:b/>
          <w:i/>
          <w:u w:val="single"/>
        </w:rPr>
      </w:pPr>
      <w:r w:rsidRPr="00DA79C2">
        <w:rPr>
          <w:rFonts w:ascii="Arial" w:hAnsi="Arial" w:cs="Arial"/>
          <w:b/>
          <w:i/>
          <w:u w:val="single"/>
        </w:rPr>
        <w:t>Approvazione del bilancio consuntivo (2016) e del bilancio preventivo (2017</w:t>
      </w:r>
      <w:r w:rsidRPr="00DA79C2">
        <w:rPr>
          <w:rFonts w:ascii="Arial" w:hAnsi="Arial" w:cs="Arial"/>
          <w:b/>
          <w:i/>
        </w:rPr>
        <w:t>) &gt;</w:t>
      </w:r>
      <w:r w:rsidRPr="00DA79C2">
        <w:rPr>
          <w:rFonts w:ascii="Arial" w:hAnsi="Arial" w:cs="Arial"/>
          <w:b/>
        </w:rPr>
        <w:t xml:space="preserve"> </w:t>
      </w:r>
      <w:r w:rsidR="00DA79C2">
        <w:rPr>
          <w:rFonts w:ascii="Arial" w:hAnsi="Arial" w:cs="Arial"/>
          <w:b/>
        </w:rPr>
        <w:t xml:space="preserve">           </w:t>
      </w:r>
      <w:r w:rsidRPr="00DA79C2">
        <w:rPr>
          <w:rFonts w:ascii="Arial" w:hAnsi="Arial" w:cs="Arial"/>
        </w:rPr>
        <w:t>Dal</w:t>
      </w:r>
      <w:r>
        <w:rPr>
          <w:rFonts w:ascii="Arial" w:hAnsi="Arial" w:cs="Arial"/>
        </w:rPr>
        <w:t xml:space="preserve"> registro contabile e dalla relazione del Tesoriere</w:t>
      </w:r>
      <w:r w:rsidR="00DA79C2">
        <w:rPr>
          <w:rFonts w:ascii="Arial" w:hAnsi="Arial" w:cs="Arial"/>
        </w:rPr>
        <w:t xml:space="preserve"> </w:t>
      </w:r>
      <w:r w:rsidR="00DA79C2" w:rsidRPr="00DA79C2">
        <w:rPr>
          <w:rFonts w:ascii="Arial" w:hAnsi="Arial" w:cs="Arial"/>
          <w:b/>
        </w:rPr>
        <w:t xml:space="preserve">Antonio </w:t>
      </w:r>
      <w:proofErr w:type="spellStart"/>
      <w:r w:rsidR="00DA79C2" w:rsidRPr="00DA79C2">
        <w:rPr>
          <w:rFonts w:ascii="Arial" w:hAnsi="Arial" w:cs="Arial"/>
          <w:b/>
        </w:rPr>
        <w:t>Locoteta</w:t>
      </w:r>
      <w:proofErr w:type="spellEnd"/>
      <w:r>
        <w:rPr>
          <w:rFonts w:ascii="Arial" w:hAnsi="Arial" w:cs="Arial"/>
        </w:rPr>
        <w:t xml:space="preserve"> emerge una situazione finanziaria del tutto inadeguata, in quanto segnata da entrate estremamente limitate e da oneri altrettanto ridotti. Per precisare l’entità di questo aspetto – che necessita viceversa di nuove risorse e di maggiori spese per attività organizzative – si riporta di seguito la</w:t>
      </w:r>
      <w:r w:rsidR="00DE07E8">
        <w:rPr>
          <w:rFonts w:ascii="Arial" w:hAnsi="Arial" w:cs="Arial"/>
        </w:rPr>
        <w:t xml:space="preserve"> sintesi del </w:t>
      </w:r>
      <w:r w:rsidR="00DE07E8" w:rsidRPr="00DA79C2">
        <w:rPr>
          <w:rFonts w:ascii="Arial" w:hAnsi="Arial" w:cs="Arial"/>
          <w:b/>
          <w:u w:val="single"/>
        </w:rPr>
        <w:t xml:space="preserve">conto consuntivo che abbina </w:t>
      </w:r>
      <w:r w:rsidRPr="00DA79C2">
        <w:rPr>
          <w:rFonts w:ascii="Arial" w:hAnsi="Arial" w:cs="Arial"/>
          <w:b/>
          <w:u w:val="single"/>
        </w:rPr>
        <w:t xml:space="preserve">gli anni </w:t>
      </w:r>
      <w:r w:rsidR="00DE07E8" w:rsidRPr="00DA79C2">
        <w:rPr>
          <w:rFonts w:ascii="Arial" w:hAnsi="Arial" w:cs="Arial"/>
          <w:b/>
          <w:u w:val="single"/>
        </w:rPr>
        <w:t xml:space="preserve">sociali </w:t>
      </w:r>
      <w:r w:rsidRPr="00DA79C2">
        <w:rPr>
          <w:rFonts w:ascii="Arial" w:hAnsi="Arial" w:cs="Arial"/>
          <w:b/>
          <w:u w:val="single"/>
        </w:rPr>
        <w:t>2015 e 2016</w:t>
      </w:r>
      <w:r w:rsidR="00DE07E8" w:rsidRPr="00DA79C2">
        <w:rPr>
          <w:rFonts w:ascii="Arial" w:hAnsi="Arial" w:cs="Arial"/>
          <w:b/>
          <w:u w:val="single"/>
        </w:rPr>
        <w:t>.</w:t>
      </w:r>
    </w:p>
    <w:p w:rsidR="00DE07E8" w:rsidRPr="00DA79C2" w:rsidRDefault="00DE07E8" w:rsidP="00DE07E8">
      <w:pPr>
        <w:tabs>
          <w:tab w:val="left" w:pos="-993"/>
          <w:tab w:val="left" w:pos="-284"/>
          <w:tab w:val="left" w:pos="-142"/>
          <w:tab w:val="left" w:pos="0"/>
        </w:tabs>
        <w:spacing w:after="0" w:line="240" w:lineRule="auto"/>
        <w:ind w:left="426"/>
        <w:rPr>
          <w:rFonts w:ascii="Arial" w:eastAsia="Calibri" w:hAnsi="Arial" w:cs="Arial"/>
          <w:b/>
          <w:i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2268"/>
        <w:gridCol w:w="1559"/>
      </w:tblGrid>
      <w:tr w:rsidR="00DE07E8" w:rsidRPr="000E536D" w:rsidTr="00DA79C2">
        <w:tc>
          <w:tcPr>
            <w:tcW w:w="4536" w:type="dxa"/>
            <w:shd w:val="clear" w:color="auto" w:fill="D9D9D9"/>
          </w:tcPr>
          <w:p w:rsidR="00DE07E8" w:rsidRPr="000E536D" w:rsidRDefault="00DE07E8" w:rsidP="0019209B">
            <w:pPr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0E536D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Descrizione</w:t>
            </w:r>
          </w:p>
        </w:tc>
        <w:tc>
          <w:tcPr>
            <w:tcW w:w="2268" w:type="dxa"/>
            <w:shd w:val="clear" w:color="auto" w:fill="D9D9D9"/>
          </w:tcPr>
          <w:p w:rsidR="00DE07E8" w:rsidRPr="000E536D" w:rsidRDefault="00DE07E8" w:rsidP="0019209B">
            <w:pPr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0E536D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PROVENTI</w:t>
            </w:r>
          </w:p>
        </w:tc>
        <w:tc>
          <w:tcPr>
            <w:tcW w:w="1559" w:type="dxa"/>
            <w:shd w:val="clear" w:color="auto" w:fill="D9D9D9"/>
          </w:tcPr>
          <w:p w:rsidR="00DE07E8" w:rsidRPr="000E536D" w:rsidRDefault="00DE07E8" w:rsidP="0019209B">
            <w:pPr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0E536D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ONERI</w:t>
            </w:r>
          </w:p>
        </w:tc>
      </w:tr>
      <w:tr w:rsidR="00DE07E8" w:rsidRPr="00DA79C2" w:rsidTr="00DA79C2">
        <w:tc>
          <w:tcPr>
            <w:tcW w:w="4536" w:type="dxa"/>
          </w:tcPr>
          <w:p w:rsidR="00DE07E8" w:rsidRPr="00DA79C2" w:rsidRDefault="00DE07E8" w:rsidP="00DA79C2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DA79C2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Residuo</w:t>
            </w:r>
            <w:r w:rsidRPr="00DA79C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attivi esercizio 2014</w:t>
            </w:r>
          </w:p>
        </w:tc>
        <w:tc>
          <w:tcPr>
            <w:tcW w:w="2268" w:type="dxa"/>
          </w:tcPr>
          <w:p w:rsidR="00DE07E8" w:rsidRPr="00DA79C2" w:rsidRDefault="00DE07E8" w:rsidP="00DA79C2">
            <w:pPr>
              <w:spacing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DA79C2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194,86</w:t>
            </w:r>
          </w:p>
        </w:tc>
        <w:tc>
          <w:tcPr>
            <w:tcW w:w="1559" w:type="dxa"/>
          </w:tcPr>
          <w:p w:rsidR="00DE07E8" w:rsidRPr="00DA79C2" w:rsidRDefault="00DE07E8" w:rsidP="00DA79C2">
            <w:pPr>
              <w:spacing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07E8" w:rsidRPr="00DA79C2" w:rsidTr="00DA79C2">
        <w:tc>
          <w:tcPr>
            <w:tcW w:w="4536" w:type="dxa"/>
          </w:tcPr>
          <w:p w:rsidR="00DE07E8" w:rsidRPr="00DA79C2" w:rsidRDefault="00DE07E8" w:rsidP="00DA79C2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79C2">
              <w:rPr>
                <w:rFonts w:ascii="Arial" w:hAnsi="Arial" w:cs="Arial"/>
                <w:b/>
                <w:sz w:val="20"/>
                <w:szCs w:val="20"/>
              </w:rPr>
              <w:t>Quote associative</w:t>
            </w:r>
            <w:r w:rsidRPr="00DA79C2">
              <w:rPr>
                <w:rFonts w:ascii="Arial" w:eastAsia="Calibri" w:hAnsi="Arial" w:cs="Arial"/>
                <w:b/>
                <w:sz w:val="20"/>
                <w:szCs w:val="20"/>
              </w:rPr>
              <w:t xml:space="preserve"> soci collettivi</w:t>
            </w:r>
            <w:r w:rsidRPr="00DA79C2">
              <w:rPr>
                <w:rFonts w:ascii="Arial" w:hAnsi="Arial" w:cs="Arial"/>
                <w:b/>
                <w:sz w:val="20"/>
                <w:szCs w:val="20"/>
              </w:rPr>
              <w:t xml:space="preserve"> 2015</w:t>
            </w:r>
          </w:p>
        </w:tc>
        <w:tc>
          <w:tcPr>
            <w:tcW w:w="2268" w:type="dxa"/>
          </w:tcPr>
          <w:p w:rsidR="00DE07E8" w:rsidRPr="00DA79C2" w:rsidRDefault="00DE07E8" w:rsidP="00DA79C2">
            <w:pPr>
              <w:spacing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79C2">
              <w:rPr>
                <w:rFonts w:ascii="Arial" w:eastAsia="Calibri" w:hAnsi="Arial" w:cs="Arial"/>
                <w:b/>
                <w:sz w:val="20"/>
                <w:szCs w:val="20"/>
              </w:rPr>
              <w:t xml:space="preserve">  60,00</w:t>
            </w:r>
          </w:p>
        </w:tc>
        <w:tc>
          <w:tcPr>
            <w:tcW w:w="1559" w:type="dxa"/>
          </w:tcPr>
          <w:p w:rsidR="00DE07E8" w:rsidRPr="00DA79C2" w:rsidRDefault="00DE07E8" w:rsidP="00DA79C2">
            <w:pPr>
              <w:spacing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07E8" w:rsidRPr="00DA79C2" w:rsidTr="00DA79C2">
        <w:tc>
          <w:tcPr>
            <w:tcW w:w="4536" w:type="dxa"/>
          </w:tcPr>
          <w:p w:rsidR="00DE07E8" w:rsidRPr="00DA79C2" w:rsidRDefault="00DE07E8" w:rsidP="00DA79C2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79C2">
              <w:rPr>
                <w:rFonts w:ascii="Arial" w:eastAsia="Calibri" w:hAnsi="Arial" w:cs="Arial"/>
                <w:b/>
                <w:sz w:val="20"/>
                <w:szCs w:val="20"/>
              </w:rPr>
              <w:t>Quote associative soci individuali</w:t>
            </w:r>
            <w:r w:rsidRPr="00DA79C2">
              <w:rPr>
                <w:rFonts w:ascii="Arial" w:hAnsi="Arial" w:cs="Arial"/>
                <w:b/>
                <w:sz w:val="20"/>
                <w:szCs w:val="20"/>
              </w:rPr>
              <w:t xml:space="preserve"> 2015</w:t>
            </w:r>
          </w:p>
        </w:tc>
        <w:tc>
          <w:tcPr>
            <w:tcW w:w="2268" w:type="dxa"/>
          </w:tcPr>
          <w:p w:rsidR="00DE07E8" w:rsidRPr="00DA79C2" w:rsidRDefault="00DE07E8" w:rsidP="00DA79C2">
            <w:pPr>
              <w:spacing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79C2">
              <w:rPr>
                <w:rFonts w:ascii="Arial" w:eastAsia="Calibri" w:hAnsi="Arial" w:cs="Arial"/>
                <w:b/>
                <w:sz w:val="20"/>
                <w:szCs w:val="20"/>
              </w:rPr>
              <w:t>140,00</w:t>
            </w:r>
          </w:p>
        </w:tc>
        <w:tc>
          <w:tcPr>
            <w:tcW w:w="1559" w:type="dxa"/>
          </w:tcPr>
          <w:p w:rsidR="00DE07E8" w:rsidRPr="00DA79C2" w:rsidRDefault="00DE07E8" w:rsidP="00DA79C2">
            <w:pPr>
              <w:spacing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07E8" w:rsidRPr="00DA79C2" w:rsidTr="00DA79C2">
        <w:tc>
          <w:tcPr>
            <w:tcW w:w="4536" w:type="dxa"/>
          </w:tcPr>
          <w:p w:rsidR="00DE07E8" w:rsidRPr="00DA79C2" w:rsidRDefault="00DE07E8" w:rsidP="00DA79C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79C2">
              <w:rPr>
                <w:rFonts w:ascii="Arial" w:hAnsi="Arial" w:cs="Arial"/>
                <w:b/>
                <w:sz w:val="20"/>
                <w:szCs w:val="20"/>
              </w:rPr>
              <w:t>Quote associative soci collettivi 2016</w:t>
            </w:r>
          </w:p>
        </w:tc>
        <w:tc>
          <w:tcPr>
            <w:tcW w:w="2268" w:type="dxa"/>
          </w:tcPr>
          <w:p w:rsidR="00DE07E8" w:rsidRPr="00DA79C2" w:rsidRDefault="00DE07E8" w:rsidP="00DA79C2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79C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E07E8" w:rsidRPr="00DA79C2" w:rsidRDefault="00DE07E8" w:rsidP="00DA79C2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07E8" w:rsidRPr="00DA79C2" w:rsidTr="00DA79C2">
        <w:tc>
          <w:tcPr>
            <w:tcW w:w="4536" w:type="dxa"/>
          </w:tcPr>
          <w:p w:rsidR="00DE07E8" w:rsidRPr="00DA79C2" w:rsidRDefault="00DE07E8" w:rsidP="00DA79C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79C2">
              <w:rPr>
                <w:rFonts w:ascii="Arial" w:hAnsi="Arial" w:cs="Arial"/>
                <w:b/>
                <w:sz w:val="20"/>
                <w:szCs w:val="20"/>
              </w:rPr>
              <w:t xml:space="preserve">Quote associative soci individuali 2016 </w:t>
            </w:r>
          </w:p>
        </w:tc>
        <w:tc>
          <w:tcPr>
            <w:tcW w:w="2268" w:type="dxa"/>
          </w:tcPr>
          <w:p w:rsidR="00DE07E8" w:rsidRPr="00DA79C2" w:rsidRDefault="00DE07E8" w:rsidP="00DA79C2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79C2">
              <w:rPr>
                <w:rFonts w:ascii="Arial" w:hAnsi="Arial" w:cs="Arial"/>
                <w:b/>
                <w:sz w:val="20"/>
                <w:szCs w:val="20"/>
              </w:rPr>
              <w:t>40,00</w:t>
            </w:r>
          </w:p>
        </w:tc>
        <w:tc>
          <w:tcPr>
            <w:tcW w:w="1559" w:type="dxa"/>
          </w:tcPr>
          <w:p w:rsidR="00DE07E8" w:rsidRPr="00DA79C2" w:rsidRDefault="00DE07E8" w:rsidP="00DA79C2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07E8" w:rsidRPr="00DA79C2" w:rsidTr="00DA79C2">
        <w:tc>
          <w:tcPr>
            <w:tcW w:w="4536" w:type="dxa"/>
          </w:tcPr>
          <w:p w:rsidR="00DE07E8" w:rsidRPr="00DA79C2" w:rsidRDefault="00DE07E8" w:rsidP="00DA79C2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79C2">
              <w:rPr>
                <w:rFonts w:ascii="Arial" w:eastAsia="Calibri" w:hAnsi="Arial" w:cs="Arial"/>
                <w:b/>
                <w:sz w:val="20"/>
                <w:szCs w:val="20"/>
              </w:rPr>
              <w:t>TOTALE ENTRATE</w:t>
            </w:r>
          </w:p>
        </w:tc>
        <w:tc>
          <w:tcPr>
            <w:tcW w:w="2268" w:type="dxa"/>
          </w:tcPr>
          <w:p w:rsidR="00DE07E8" w:rsidRPr="00DA79C2" w:rsidRDefault="00DE07E8" w:rsidP="00DA79C2">
            <w:pPr>
              <w:spacing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7E8" w:rsidRPr="00DA79C2" w:rsidRDefault="00DE07E8" w:rsidP="00DA79C2">
            <w:pPr>
              <w:spacing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07E8" w:rsidRPr="00DA79C2" w:rsidTr="00DA79C2">
        <w:tc>
          <w:tcPr>
            <w:tcW w:w="4536" w:type="dxa"/>
          </w:tcPr>
          <w:p w:rsidR="00DE07E8" w:rsidRPr="00DA79C2" w:rsidRDefault="00DE07E8" w:rsidP="00DA79C2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79C2">
              <w:rPr>
                <w:rFonts w:ascii="Arial" w:eastAsia="Calibri" w:hAnsi="Arial" w:cs="Arial"/>
                <w:b/>
                <w:sz w:val="20"/>
                <w:szCs w:val="20"/>
              </w:rPr>
              <w:t>TOTALE SPESE</w:t>
            </w:r>
          </w:p>
        </w:tc>
        <w:tc>
          <w:tcPr>
            <w:tcW w:w="2268" w:type="dxa"/>
          </w:tcPr>
          <w:p w:rsidR="00DE07E8" w:rsidRPr="00DA79C2" w:rsidRDefault="00DE07E8" w:rsidP="00DA79C2">
            <w:pPr>
              <w:spacing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7E8" w:rsidRPr="00DA79C2" w:rsidRDefault="00DE07E8" w:rsidP="00DA79C2">
            <w:pPr>
              <w:spacing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79C2">
              <w:rPr>
                <w:rFonts w:ascii="Arial" w:eastAsia="Calibri" w:hAnsi="Arial" w:cs="Arial"/>
                <w:b/>
                <w:sz w:val="20"/>
                <w:szCs w:val="20"/>
              </w:rPr>
              <w:t>0 (*)</w:t>
            </w:r>
          </w:p>
        </w:tc>
      </w:tr>
      <w:tr w:rsidR="00DE07E8" w:rsidRPr="00DA79C2" w:rsidTr="00DA79C2">
        <w:tc>
          <w:tcPr>
            <w:tcW w:w="4536" w:type="dxa"/>
          </w:tcPr>
          <w:p w:rsidR="00DE07E8" w:rsidRPr="00DA79C2" w:rsidRDefault="00DE07E8" w:rsidP="00DA79C2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DA79C2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SALDO</w:t>
            </w:r>
            <w:r w:rsidR="00DA79C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ATTIVO</w:t>
            </w:r>
          </w:p>
        </w:tc>
        <w:tc>
          <w:tcPr>
            <w:tcW w:w="2268" w:type="dxa"/>
          </w:tcPr>
          <w:p w:rsidR="00DE07E8" w:rsidRPr="00DA79C2" w:rsidRDefault="00DE07E8" w:rsidP="00DA79C2">
            <w:pPr>
              <w:spacing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DA79C2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+ </w:t>
            </w:r>
            <w:r w:rsidR="00DA79C2" w:rsidRPr="00DA79C2">
              <w:rPr>
                <w:rFonts w:ascii="Arial" w:hAnsi="Arial" w:cs="Arial"/>
                <w:b/>
                <w:sz w:val="24"/>
                <w:szCs w:val="24"/>
                <w:u w:val="single"/>
              </w:rPr>
              <w:t>434,86</w:t>
            </w:r>
          </w:p>
        </w:tc>
        <w:tc>
          <w:tcPr>
            <w:tcW w:w="1559" w:type="dxa"/>
          </w:tcPr>
          <w:p w:rsidR="00DE07E8" w:rsidRPr="00DA79C2" w:rsidRDefault="00DE07E8" w:rsidP="00DA79C2">
            <w:pPr>
              <w:spacing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E71913" w:rsidRPr="00E71913" w:rsidRDefault="00B31EA1" w:rsidP="00E71913">
      <w:pPr>
        <w:pStyle w:val="Paragrafoelenco"/>
        <w:tabs>
          <w:tab w:val="left" w:pos="6048"/>
        </w:tabs>
        <w:spacing w:line="240" w:lineRule="auto"/>
        <w:ind w:left="426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t>(N.B.</w:t>
      </w:r>
      <w:r w:rsidR="00DA79C2" w:rsidRPr="00DA79C2">
        <w:rPr>
          <w:rFonts w:ascii="Arial" w:hAnsi="Arial" w:cs="Arial"/>
          <w:sz w:val="20"/>
          <w:szCs w:val="20"/>
        </w:rPr>
        <w:t>) Negli anni</w:t>
      </w:r>
      <w:r w:rsidR="00DE07E8" w:rsidRPr="00DA79C2">
        <w:rPr>
          <w:rFonts w:ascii="Arial" w:eastAsia="Calibri" w:hAnsi="Arial" w:cs="Arial"/>
          <w:sz w:val="20"/>
          <w:szCs w:val="20"/>
        </w:rPr>
        <w:t xml:space="preserve"> 2015</w:t>
      </w:r>
      <w:r w:rsidR="00DA79C2" w:rsidRPr="00DA79C2">
        <w:rPr>
          <w:rFonts w:ascii="Arial" w:hAnsi="Arial" w:cs="Arial"/>
          <w:sz w:val="20"/>
          <w:szCs w:val="20"/>
        </w:rPr>
        <w:t xml:space="preserve"> e 2016</w:t>
      </w:r>
      <w:r w:rsidR="00DE07E8" w:rsidRPr="00DA79C2">
        <w:rPr>
          <w:rFonts w:ascii="Arial" w:eastAsia="Calibri" w:hAnsi="Arial" w:cs="Arial"/>
          <w:sz w:val="20"/>
          <w:szCs w:val="20"/>
        </w:rPr>
        <w:t xml:space="preserve"> non si sono registrati oneri, in quanto non ci sono state spese per la sede (poiché le riunioni si sono svolte o presso la </w:t>
      </w:r>
      <w:proofErr w:type="spellStart"/>
      <w:r w:rsidR="00DE07E8" w:rsidRPr="00DA79C2">
        <w:rPr>
          <w:rFonts w:ascii="Arial" w:eastAsia="Calibri" w:hAnsi="Arial" w:cs="Arial"/>
          <w:sz w:val="20"/>
          <w:szCs w:val="20"/>
        </w:rPr>
        <w:t>Federconsumatori</w:t>
      </w:r>
      <w:proofErr w:type="spellEnd"/>
      <w:r w:rsidR="00DE07E8" w:rsidRPr="00DA79C2">
        <w:rPr>
          <w:rFonts w:ascii="Arial" w:eastAsia="Calibri" w:hAnsi="Arial" w:cs="Arial"/>
          <w:sz w:val="20"/>
          <w:szCs w:val="20"/>
        </w:rPr>
        <w:t xml:space="preserve"> di Napoli oppure nel domicilio privato degli iscritti) né per l’organizzazione di eventi o l’acquisto di materiali o servizi (dal momento che tali oneri -</w:t>
      </w:r>
      <w:r w:rsidR="005B633A">
        <w:rPr>
          <w:rFonts w:ascii="Arial" w:hAnsi="Arial" w:cs="Arial"/>
          <w:sz w:val="20"/>
          <w:szCs w:val="20"/>
        </w:rPr>
        <w:t xml:space="preserve"> </w:t>
      </w:r>
      <w:r w:rsidR="00DE07E8" w:rsidRPr="00DA79C2">
        <w:rPr>
          <w:rFonts w:ascii="Arial" w:eastAsia="Calibri" w:hAnsi="Arial" w:cs="Arial"/>
          <w:sz w:val="20"/>
          <w:szCs w:val="20"/>
        </w:rPr>
        <w:t>fra cui il rinnovo del dominio per il sito web e la stampa di volantini - sono stati assunti a titolo personale da alcuni soci).</w:t>
      </w:r>
      <w:r w:rsidR="00DA79C2">
        <w:rPr>
          <w:rFonts w:ascii="Arial" w:hAnsi="Arial" w:cs="Arial"/>
          <w:sz w:val="20"/>
          <w:szCs w:val="20"/>
        </w:rPr>
        <w:t xml:space="preserve"> </w:t>
      </w:r>
      <w:r w:rsidR="00E7191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DA79C2" w:rsidRPr="00E71913">
        <w:rPr>
          <w:rFonts w:ascii="Arial" w:hAnsi="Arial" w:cs="Arial"/>
          <w:b/>
          <w:u w:val="single"/>
        </w:rPr>
        <w:t>L’assemblea approva all’unanimità</w:t>
      </w:r>
      <w:r w:rsidR="00E71913">
        <w:rPr>
          <w:rFonts w:ascii="Arial" w:hAnsi="Arial" w:cs="Arial"/>
          <w:b/>
          <w:u w:val="single"/>
        </w:rPr>
        <w:t xml:space="preserve"> </w:t>
      </w:r>
      <w:r w:rsidR="00DA79C2" w:rsidRPr="00E71913">
        <w:rPr>
          <w:rFonts w:ascii="Arial" w:hAnsi="Arial" w:cs="Arial"/>
          <w:b/>
          <w:u w:val="single"/>
        </w:rPr>
        <w:t xml:space="preserve">il bilancio consuntivo 2015-16. </w:t>
      </w:r>
    </w:p>
    <w:p w:rsidR="00DE07E8" w:rsidRPr="00B31EA1" w:rsidRDefault="00DA79C2" w:rsidP="008B599B">
      <w:pPr>
        <w:pStyle w:val="Paragrafoelenco"/>
        <w:tabs>
          <w:tab w:val="left" w:pos="6048"/>
        </w:tabs>
        <w:spacing w:line="240" w:lineRule="auto"/>
        <w:ind w:left="426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Per quanto concerne il </w:t>
      </w:r>
      <w:r w:rsidRPr="00E71913">
        <w:rPr>
          <w:rFonts w:ascii="Arial" w:hAnsi="Arial" w:cs="Arial"/>
          <w:b/>
          <w:u w:val="single"/>
        </w:rPr>
        <w:t>bilancio preventivo 2017</w:t>
      </w:r>
      <w:r w:rsidR="00E71913">
        <w:rPr>
          <w:rFonts w:ascii="Arial" w:hAnsi="Arial" w:cs="Arial"/>
          <w:b/>
        </w:rPr>
        <w:t xml:space="preserve">, </w:t>
      </w:r>
      <w:r w:rsidR="00E71913" w:rsidRPr="00E71913">
        <w:rPr>
          <w:rFonts w:ascii="Arial" w:hAnsi="Arial" w:cs="Arial"/>
        </w:rPr>
        <w:t>pur</w:t>
      </w:r>
      <w:r w:rsidR="00E71913">
        <w:rPr>
          <w:rFonts w:ascii="Arial" w:hAnsi="Arial" w:cs="Arial"/>
          <w:b/>
        </w:rPr>
        <w:t xml:space="preserve"> </w:t>
      </w:r>
      <w:r w:rsidR="00E71913">
        <w:rPr>
          <w:rFonts w:ascii="Arial" w:hAnsi="Arial" w:cs="Arial"/>
        </w:rPr>
        <w:t xml:space="preserve">persistendo la situazione di precarietà logistica e finanziaria in cui si trova l’Associazione, il Tesoriere evidenzia </w:t>
      </w:r>
      <w:r w:rsidR="00B31EA1">
        <w:rPr>
          <w:rFonts w:ascii="Arial" w:hAnsi="Arial" w:cs="Arial"/>
        </w:rPr>
        <w:t xml:space="preserve">però </w:t>
      </w:r>
      <w:r w:rsidR="00E71913">
        <w:rPr>
          <w:rFonts w:ascii="Arial" w:hAnsi="Arial" w:cs="Arial"/>
        </w:rPr>
        <w:t xml:space="preserve">un </w:t>
      </w:r>
      <w:r w:rsidR="00B31EA1">
        <w:rPr>
          <w:rFonts w:ascii="Arial" w:hAnsi="Arial" w:cs="Arial"/>
        </w:rPr>
        <w:t xml:space="preserve">certo </w:t>
      </w:r>
      <w:r w:rsidR="00E71913">
        <w:rPr>
          <w:rFonts w:ascii="Arial" w:hAnsi="Arial" w:cs="Arial"/>
        </w:rPr>
        <w:t xml:space="preserve">aumento delle entrate derivanti dalle quote associative, comprendenti finora 5 tessere per soci individuali e 3 tessere per soci collettivi, per un totale di </w:t>
      </w:r>
      <w:r w:rsidR="005B633A" w:rsidRPr="005B633A">
        <w:rPr>
          <w:rFonts w:ascii="Arial" w:hAnsi="Arial" w:cs="Arial"/>
        </w:rPr>
        <w:t>Eur</w:t>
      </w:r>
      <w:r w:rsidR="005B633A" w:rsidRPr="005B633A">
        <w:rPr>
          <w:rFonts w:ascii="Arial" w:hAnsi="Arial" w:cs="Arial"/>
          <w:b/>
        </w:rPr>
        <w:t xml:space="preserve"> 210</w:t>
      </w:r>
      <w:r w:rsidR="00E71913" w:rsidRPr="005B633A">
        <w:rPr>
          <w:rFonts w:ascii="Arial" w:hAnsi="Arial" w:cs="Arial"/>
          <w:b/>
        </w:rPr>
        <w:t>,00</w:t>
      </w:r>
      <w:r w:rsidR="005B633A">
        <w:rPr>
          <w:rFonts w:ascii="Arial" w:hAnsi="Arial" w:cs="Arial"/>
          <w:b/>
        </w:rPr>
        <w:t xml:space="preserve">. </w:t>
      </w:r>
      <w:r w:rsidR="005B633A">
        <w:rPr>
          <w:rFonts w:ascii="Arial" w:hAnsi="Arial" w:cs="Arial"/>
        </w:rPr>
        <w:t xml:space="preserve">In assenza di spese correnti e tenuto conto del residuo attivo di Eur </w:t>
      </w:r>
      <w:r w:rsidR="005B633A" w:rsidRPr="005B633A">
        <w:rPr>
          <w:rFonts w:ascii="Arial" w:hAnsi="Arial" w:cs="Arial"/>
          <w:b/>
        </w:rPr>
        <w:t>434,86</w:t>
      </w:r>
      <w:r w:rsidR="005B633A">
        <w:rPr>
          <w:rFonts w:ascii="Arial" w:hAnsi="Arial" w:cs="Arial"/>
          <w:b/>
        </w:rPr>
        <w:t xml:space="preserve"> </w:t>
      </w:r>
      <w:r w:rsidR="005B633A">
        <w:rPr>
          <w:rFonts w:ascii="Arial" w:hAnsi="Arial" w:cs="Arial"/>
        </w:rPr>
        <w:t xml:space="preserve">il </w:t>
      </w:r>
      <w:r w:rsidR="005B633A" w:rsidRPr="00047462">
        <w:rPr>
          <w:rFonts w:ascii="Arial" w:hAnsi="Arial" w:cs="Arial"/>
        </w:rPr>
        <w:t xml:space="preserve">fondo-cassa (al 21.02.2017) ammonta a Eur </w:t>
      </w:r>
      <w:r w:rsidR="005B633A" w:rsidRPr="00047462">
        <w:rPr>
          <w:rFonts w:ascii="Arial" w:hAnsi="Arial" w:cs="Arial"/>
          <w:b/>
        </w:rPr>
        <w:t>644,86 .</w:t>
      </w:r>
      <w:r w:rsidR="005B633A">
        <w:rPr>
          <w:rFonts w:ascii="Arial" w:hAnsi="Arial" w:cs="Arial"/>
          <w:b/>
        </w:rPr>
        <w:t xml:space="preserve"> </w:t>
      </w:r>
      <w:r w:rsidR="005B633A" w:rsidRPr="005B633A">
        <w:rPr>
          <w:rFonts w:ascii="Arial" w:hAnsi="Arial" w:cs="Arial"/>
        </w:rPr>
        <w:t>Pu</w:t>
      </w:r>
      <w:r w:rsidR="005B633A">
        <w:rPr>
          <w:rFonts w:ascii="Arial" w:hAnsi="Arial" w:cs="Arial"/>
        </w:rPr>
        <w:t>r senza formulare un bilancio preventivo dettagliato, il tesoriere preved</w:t>
      </w:r>
      <w:r w:rsidR="00B31EA1">
        <w:rPr>
          <w:rFonts w:ascii="Arial" w:hAnsi="Arial" w:cs="Arial"/>
        </w:rPr>
        <w:t xml:space="preserve">e </w:t>
      </w:r>
      <w:r w:rsidR="005B633A">
        <w:rPr>
          <w:rFonts w:ascii="Arial" w:hAnsi="Arial" w:cs="Arial"/>
        </w:rPr>
        <w:t>ulteriori entrate derivanti dal</w:t>
      </w:r>
      <w:r w:rsidR="00047462">
        <w:rPr>
          <w:rFonts w:ascii="Arial" w:hAnsi="Arial" w:cs="Arial"/>
        </w:rPr>
        <w:t xml:space="preserve"> tesseramento (</w:t>
      </w:r>
      <w:r w:rsidR="005B633A">
        <w:rPr>
          <w:rFonts w:ascii="Arial" w:hAnsi="Arial" w:cs="Arial"/>
        </w:rPr>
        <w:t>altri Eur 200,00)</w:t>
      </w:r>
      <w:r w:rsidR="00047462">
        <w:rPr>
          <w:rFonts w:ascii="Arial" w:hAnsi="Arial" w:cs="Arial"/>
        </w:rPr>
        <w:t>, a fronte di oneri che resteranno per adesso</w:t>
      </w:r>
      <w:r w:rsidR="008B599B">
        <w:rPr>
          <w:rFonts w:ascii="Arial" w:hAnsi="Arial" w:cs="Arial"/>
        </w:rPr>
        <w:t xml:space="preserve"> estremamente contenuti (</w:t>
      </w:r>
      <w:proofErr w:type="spellStart"/>
      <w:r w:rsidR="008B599B">
        <w:rPr>
          <w:rFonts w:ascii="Arial" w:hAnsi="Arial" w:cs="Arial"/>
        </w:rPr>
        <w:t>max</w:t>
      </w:r>
      <w:proofErr w:type="spellEnd"/>
      <w:r w:rsidR="008B599B">
        <w:rPr>
          <w:rFonts w:ascii="Arial" w:hAnsi="Arial" w:cs="Arial"/>
        </w:rPr>
        <w:t xml:space="preserve"> Eur 100,00).</w:t>
      </w:r>
      <w:r w:rsidR="005B633A">
        <w:rPr>
          <w:rFonts w:ascii="Arial" w:hAnsi="Arial" w:cs="Arial"/>
        </w:rPr>
        <w:t xml:space="preserve"> </w:t>
      </w:r>
      <w:r w:rsidR="00047462" w:rsidRPr="00B31EA1">
        <w:rPr>
          <w:rFonts w:ascii="Arial" w:hAnsi="Arial" w:cs="Arial"/>
          <w:u w:val="single"/>
        </w:rPr>
        <w:t>L’assemblea approva tale ipotesi.</w:t>
      </w:r>
      <w:r w:rsidR="005B633A" w:rsidRPr="00B31EA1">
        <w:rPr>
          <w:rFonts w:ascii="Arial" w:hAnsi="Arial" w:cs="Arial"/>
          <w:b/>
          <w:i/>
          <w:u w:val="single"/>
        </w:rPr>
        <w:t xml:space="preserve"> </w:t>
      </w:r>
    </w:p>
    <w:p w:rsidR="00642D10" w:rsidRPr="0065657B" w:rsidRDefault="008B599B" w:rsidP="00591471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b/>
          <w:i/>
          <w:color w:val="333333"/>
          <w:sz w:val="22"/>
          <w:szCs w:val="22"/>
        </w:rPr>
      </w:pPr>
      <w:r w:rsidRPr="00591471">
        <w:rPr>
          <w:rFonts w:ascii="Arial" w:hAnsi="Arial" w:cs="Arial"/>
          <w:b/>
          <w:i/>
          <w:sz w:val="22"/>
          <w:szCs w:val="22"/>
          <w:u w:val="single"/>
        </w:rPr>
        <w:t xml:space="preserve">Definizione degli obiettivi del programma di attività associative per il 1° semestre 2017 &gt;  </w:t>
      </w:r>
      <w:r w:rsidRPr="00591471">
        <w:rPr>
          <w:rFonts w:ascii="Arial" w:hAnsi="Arial" w:cs="Arial"/>
          <w:sz w:val="22"/>
          <w:szCs w:val="22"/>
        </w:rPr>
        <w:t>Dalla relazione del Presidente Ferraro e dagli interventi dei soci presenti (fra cui Sil</w:t>
      </w:r>
      <w:r w:rsidR="00953E17">
        <w:rPr>
          <w:rFonts w:ascii="Arial" w:hAnsi="Arial" w:cs="Arial"/>
          <w:sz w:val="22"/>
          <w:szCs w:val="22"/>
        </w:rPr>
        <w:t xml:space="preserve">vi, Grasso, Esposito, </w:t>
      </w:r>
      <w:proofErr w:type="spellStart"/>
      <w:r w:rsidR="00953E17">
        <w:rPr>
          <w:rFonts w:ascii="Arial" w:hAnsi="Arial" w:cs="Arial"/>
          <w:sz w:val="22"/>
          <w:szCs w:val="22"/>
        </w:rPr>
        <w:t>Rasulo</w:t>
      </w:r>
      <w:proofErr w:type="spellEnd"/>
      <w:r w:rsidRPr="0059147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91471">
        <w:rPr>
          <w:rFonts w:ascii="Arial" w:hAnsi="Arial" w:cs="Arial"/>
          <w:sz w:val="22"/>
          <w:szCs w:val="22"/>
        </w:rPr>
        <w:t>Lamonica</w:t>
      </w:r>
      <w:proofErr w:type="spellEnd"/>
      <w:r w:rsidRPr="00591471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591471">
        <w:rPr>
          <w:rFonts w:ascii="Arial" w:hAnsi="Arial" w:cs="Arial"/>
          <w:sz w:val="22"/>
          <w:szCs w:val="22"/>
        </w:rPr>
        <w:t>Sepe</w:t>
      </w:r>
      <w:proofErr w:type="spellEnd"/>
      <w:r w:rsidRPr="00591471">
        <w:rPr>
          <w:rFonts w:ascii="Arial" w:hAnsi="Arial" w:cs="Arial"/>
          <w:sz w:val="22"/>
          <w:szCs w:val="22"/>
        </w:rPr>
        <w:t xml:space="preserve">) emerge che </w:t>
      </w:r>
      <w:r w:rsidRPr="00591471">
        <w:rPr>
          <w:rFonts w:ascii="Arial" w:hAnsi="Arial" w:cs="Arial"/>
          <w:b/>
          <w:sz w:val="22"/>
          <w:szCs w:val="22"/>
        </w:rPr>
        <w:t xml:space="preserve">l’impegno associativo per il primo semestre 2017 </w:t>
      </w:r>
      <w:r w:rsidR="00642D10" w:rsidRPr="00591471">
        <w:rPr>
          <w:rFonts w:ascii="Arial" w:hAnsi="Arial" w:cs="Arial"/>
          <w:b/>
          <w:sz w:val="22"/>
          <w:szCs w:val="22"/>
        </w:rPr>
        <w:t>sarà incentrato prioritariamente</w:t>
      </w:r>
      <w:r w:rsidRPr="00591471">
        <w:rPr>
          <w:rFonts w:ascii="Arial" w:hAnsi="Arial" w:cs="Arial"/>
          <w:b/>
          <w:sz w:val="22"/>
          <w:szCs w:val="22"/>
        </w:rPr>
        <w:t xml:space="preserve"> su tre punti</w:t>
      </w:r>
      <w:r w:rsidR="00642D10" w:rsidRPr="00591471">
        <w:rPr>
          <w:rFonts w:ascii="Arial" w:hAnsi="Arial" w:cs="Arial"/>
          <w:sz w:val="22"/>
          <w:szCs w:val="22"/>
        </w:rPr>
        <w:t>.</w:t>
      </w:r>
      <w:r w:rsidR="00642D10" w:rsidRPr="00591471">
        <w:rPr>
          <w:rFonts w:ascii="Arial" w:hAnsi="Arial" w:cs="Arial"/>
          <w:color w:val="333333"/>
          <w:sz w:val="22"/>
          <w:szCs w:val="22"/>
        </w:rPr>
        <w:t xml:space="preserve"> </w:t>
      </w:r>
      <w:r w:rsidR="00642D10" w:rsidRPr="00591471">
        <w:rPr>
          <w:rFonts w:ascii="Arial" w:hAnsi="Arial" w:cs="Arial"/>
          <w:b/>
          <w:i/>
          <w:color w:val="333333"/>
          <w:sz w:val="22"/>
          <w:szCs w:val="22"/>
        </w:rPr>
        <w:t>(1)</w:t>
      </w:r>
      <w:r w:rsidR="00642D10" w:rsidRPr="00591471">
        <w:rPr>
          <w:rFonts w:ascii="Arial" w:hAnsi="Arial" w:cs="Arial"/>
          <w:color w:val="333333"/>
          <w:sz w:val="22"/>
          <w:szCs w:val="22"/>
        </w:rPr>
        <w:t xml:space="preserve">  </w:t>
      </w:r>
      <w:r w:rsidR="000120E8" w:rsidRPr="00591471">
        <w:rPr>
          <w:rFonts w:ascii="Arial" w:hAnsi="Arial" w:cs="Arial"/>
          <w:color w:val="333333"/>
          <w:sz w:val="22"/>
          <w:szCs w:val="22"/>
        </w:rPr>
        <w:t>La RCCSB intende svolgere un’</w:t>
      </w:r>
      <w:r w:rsidR="000120E8" w:rsidRPr="00591471">
        <w:rPr>
          <w:rFonts w:ascii="Arial" w:hAnsi="Arial" w:cs="Arial"/>
          <w:b/>
          <w:color w:val="333333"/>
          <w:sz w:val="22"/>
          <w:szCs w:val="22"/>
          <w:u w:val="single"/>
        </w:rPr>
        <w:t>azione regolare di monitoraggio e di pressione</w:t>
      </w:r>
      <w:r w:rsidR="00642D10" w:rsidRPr="00591471">
        <w:rPr>
          <w:rStyle w:val="apple-converted-space"/>
          <w:rFonts w:ascii="Arial" w:hAnsi="Arial" w:cs="Arial"/>
          <w:b/>
          <w:color w:val="333333"/>
          <w:sz w:val="22"/>
          <w:szCs w:val="22"/>
          <w:u w:val="single"/>
        </w:rPr>
        <w:t> </w:t>
      </w:r>
      <w:r w:rsidR="000120E8" w:rsidRPr="00591471">
        <w:rPr>
          <w:rFonts w:ascii="Arial" w:hAnsi="Arial" w:cs="Arial"/>
          <w:b/>
          <w:color w:val="333333"/>
          <w:sz w:val="22"/>
          <w:szCs w:val="22"/>
          <w:u w:val="single"/>
        </w:rPr>
        <w:t>sulla Giunta R</w:t>
      </w:r>
      <w:r w:rsidR="00642D10" w:rsidRPr="00591471">
        <w:rPr>
          <w:rFonts w:ascii="Arial" w:hAnsi="Arial" w:cs="Arial"/>
          <w:b/>
          <w:color w:val="333333"/>
          <w:sz w:val="22"/>
          <w:szCs w:val="22"/>
          <w:u w:val="single"/>
        </w:rPr>
        <w:t>egionale della Campania</w:t>
      </w:r>
      <w:r w:rsidR="000120E8" w:rsidRPr="00591471">
        <w:rPr>
          <w:rFonts w:ascii="Arial" w:hAnsi="Arial" w:cs="Arial"/>
          <w:color w:val="333333"/>
          <w:sz w:val="22"/>
          <w:szCs w:val="22"/>
        </w:rPr>
        <w:t>, affinché si dia</w:t>
      </w:r>
      <w:r w:rsidR="00642D10" w:rsidRPr="00591471">
        <w:rPr>
          <w:rFonts w:ascii="Arial" w:hAnsi="Arial" w:cs="Arial"/>
          <w:color w:val="333333"/>
          <w:sz w:val="22"/>
          <w:szCs w:val="22"/>
        </w:rPr>
        <w:t xml:space="preserve"> finalmente</w:t>
      </w:r>
      <w:r w:rsidR="00642D10" w:rsidRPr="00591471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642D10" w:rsidRPr="00591471">
        <w:rPr>
          <w:rStyle w:val="Enfasigrassetto"/>
          <w:rFonts w:ascii="Arial" w:eastAsiaTheme="majorEastAsia" w:hAnsi="Arial" w:cs="Arial"/>
          <w:b w:val="0"/>
          <w:color w:val="333333"/>
          <w:sz w:val="22"/>
          <w:szCs w:val="22"/>
          <w:bdr w:val="none" w:sz="0" w:space="0" w:color="auto" w:frame="1"/>
        </w:rPr>
        <w:t>attuazione alla</w:t>
      </w:r>
      <w:r w:rsidR="00642D10" w:rsidRPr="00591471">
        <w:rPr>
          <w:rStyle w:val="apple-converted-space"/>
          <w:rFonts w:ascii="Arial" w:hAnsi="Arial" w:cs="Arial"/>
          <w:b/>
          <w:color w:val="333333"/>
          <w:sz w:val="22"/>
          <w:szCs w:val="22"/>
        </w:rPr>
        <w:t> </w:t>
      </w:r>
      <w:r w:rsidR="00642D10" w:rsidRPr="00591471">
        <w:rPr>
          <w:rStyle w:val="Enfasigrassetto"/>
          <w:rFonts w:ascii="Arial" w:eastAsiaTheme="majorEastAsia" w:hAnsi="Arial" w:cs="Arial"/>
          <w:b w:val="0"/>
          <w:color w:val="333333"/>
          <w:sz w:val="22"/>
          <w:szCs w:val="22"/>
          <w:bdr w:val="none" w:sz="0" w:space="0" w:color="auto" w:frame="1"/>
        </w:rPr>
        <w:t>legge d’iniziativa popolare n. 1/2013, approvata all’unanimità dal Consiglio Regionale ma finora mai applicata</w:t>
      </w:r>
      <w:r w:rsidR="00642D10" w:rsidRPr="00591471">
        <w:rPr>
          <w:rFonts w:ascii="Arial" w:hAnsi="Arial" w:cs="Arial"/>
          <w:b/>
          <w:color w:val="333333"/>
          <w:sz w:val="22"/>
          <w:szCs w:val="22"/>
        </w:rPr>
        <w:t>.</w:t>
      </w:r>
      <w:r w:rsidR="00591471" w:rsidRPr="00591471">
        <w:rPr>
          <w:rFonts w:ascii="Arial" w:hAnsi="Arial" w:cs="Arial"/>
          <w:color w:val="333333"/>
          <w:sz w:val="22"/>
          <w:szCs w:val="22"/>
        </w:rPr>
        <w:t>  La Rete – avvalendosi della collaborazione di soggetti interni ed esterni –</w:t>
      </w:r>
      <w:r w:rsidR="00347C2F">
        <w:rPr>
          <w:rFonts w:ascii="Arial" w:hAnsi="Arial" w:cs="Arial"/>
          <w:color w:val="333333"/>
          <w:sz w:val="22"/>
          <w:szCs w:val="22"/>
        </w:rPr>
        <w:t xml:space="preserve"> vuole</w:t>
      </w:r>
      <w:r w:rsidR="00591471" w:rsidRPr="00591471">
        <w:rPr>
          <w:rFonts w:ascii="Arial" w:hAnsi="Arial" w:cs="Arial"/>
          <w:color w:val="333333"/>
          <w:sz w:val="22"/>
          <w:szCs w:val="22"/>
        </w:rPr>
        <w:t xml:space="preserve"> infatti </w:t>
      </w:r>
      <w:r w:rsidR="00642D10" w:rsidRPr="00591471">
        <w:rPr>
          <w:rFonts w:ascii="Arial" w:hAnsi="Arial" w:cs="Arial"/>
          <w:color w:val="333333"/>
          <w:sz w:val="22"/>
          <w:szCs w:val="22"/>
        </w:rPr>
        <w:t>denunciare la grave e reiterata inadempienza della Regione e l’</w:t>
      </w:r>
      <w:r w:rsidR="00591471" w:rsidRPr="00591471">
        <w:rPr>
          <w:rStyle w:val="Enfasigrassetto"/>
          <w:rFonts w:ascii="Arial" w:eastAsiaTheme="majorEastAsia" w:hAnsi="Arial" w:cs="Arial"/>
          <w:b w:val="0"/>
          <w:color w:val="333333"/>
          <w:sz w:val="22"/>
          <w:szCs w:val="22"/>
          <w:bdr w:val="none" w:sz="0" w:space="0" w:color="auto" w:frame="1"/>
        </w:rPr>
        <w:t>illegittimità dell’adozione di</w:t>
      </w:r>
      <w:r w:rsidR="00642D10" w:rsidRPr="00591471">
        <w:rPr>
          <w:rStyle w:val="Enfasigrassetto"/>
          <w:rFonts w:ascii="Arial" w:eastAsiaTheme="majorEastAsia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provvedimenti amministrativi in materia energetica</w:t>
      </w:r>
      <w:r w:rsidR="00591471" w:rsidRPr="00591471">
        <w:rPr>
          <w:rStyle w:val="Enfasigrassetto"/>
          <w:rFonts w:ascii="Arial" w:eastAsiaTheme="majorEastAsia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, laddove essi </w:t>
      </w:r>
      <w:r w:rsidR="00642D10" w:rsidRPr="00591471">
        <w:rPr>
          <w:rStyle w:val="Enfasigrassetto"/>
          <w:rFonts w:ascii="Arial" w:eastAsiaTheme="majorEastAsia" w:hAnsi="Arial" w:cs="Arial"/>
          <w:b w:val="0"/>
          <w:color w:val="333333"/>
          <w:sz w:val="22"/>
          <w:szCs w:val="22"/>
          <w:bdr w:val="none" w:sz="0" w:space="0" w:color="auto" w:frame="1"/>
        </w:rPr>
        <w:t>non tengano conto di questa fondamentale norma-quadro</w:t>
      </w:r>
      <w:r w:rsidR="00642D10" w:rsidRPr="00591471">
        <w:rPr>
          <w:rFonts w:ascii="Arial" w:hAnsi="Arial" w:cs="Arial"/>
          <w:b/>
          <w:color w:val="333333"/>
          <w:sz w:val="22"/>
          <w:szCs w:val="22"/>
        </w:rPr>
        <w:t xml:space="preserve">, </w:t>
      </w:r>
      <w:r w:rsidR="00347C2F">
        <w:rPr>
          <w:rFonts w:ascii="Arial" w:hAnsi="Arial" w:cs="Arial"/>
          <w:color w:val="333333"/>
          <w:sz w:val="22"/>
          <w:szCs w:val="22"/>
        </w:rPr>
        <w:t>e ad essi</w:t>
      </w:r>
      <w:r w:rsidR="00591471" w:rsidRPr="00591471">
        <w:rPr>
          <w:rFonts w:ascii="Arial" w:hAnsi="Arial" w:cs="Arial"/>
          <w:color w:val="333333"/>
          <w:sz w:val="22"/>
          <w:szCs w:val="22"/>
        </w:rPr>
        <w:t xml:space="preserve"> intende</w:t>
      </w:r>
      <w:r w:rsidR="00642D10" w:rsidRPr="00591471">
        <w:rPr>
          <w:rFonts w:ascii="Arial" w:hAnsi="Arial" w:cs="Arial"/>
          <w:color w:val="333333"/>
          <w:sz w:val="22"/>
          <w:szCs w:val="22"/>
        </w:rPr>
        <w:t xml:space="preserve"> opporsi, non escludendo il ricorso a vie legali.</w:t>
      </w:r>
      <w:r w:rsidR="00591471" w:rsidRPr="00591471">
        <w:rPr>
          <w:rFonts w:ascii="Arial" w:hAnsi="Arial" w:cs="Arial"/>
          <w:color w:val="333333"/>
          <w:sz w:val="22"/>
          <w:szCs w:val="22"/>
        </w:rPr>
        <w:t xml:space="preserve"> </w:t>
      </w:r>
      <w:r w:rsidR="00591471" w:rsidRPr="00591471">
        <w:rPr>
          <w:rFonts w:ascii="Arial" w:hAnsi="Arial" w:cs="Arial"/>
          <w:b/>
          <w:i/>
          <w:color w:val="333333"/>
          <w:sz w:val="22"/>
          <w:szCs w:val="22"/>
        </w:rPr>
        <w:t xml:space="preserve">(2) </w:t>
      </w:r>
      <w:r w:rsidR="00642D10" w:rsidRPr="00591471">
        <w:rPr>
          <w:rFonts w:ascii="Arial" w:hAnsi="Arial" w:cs="Arial"/>
          <w:color w:val="333333"/>
          <w:sz w:val="22"/>
          <w:szCs w:val="22"/>
        </w:rPr>
        <w:t>Il secondo punto prioritario per ‘</w:t>
      </w:r>
      <w:r w:rsidR="00642D10" w:rsidRPr="00591471">
        <w:rPr>
          <w:rStyle w:val="Enfasicorsivo"/>
          <w:rFonts w:ascii="Arial" w:hAnsi="Arial" w:cs="Arial"/>
          <w:color w:val="333333"/>
          <w:sz w:val="22"/>
          <w:szCs w:val="22"/>
          <w:bdr w:val="none" w:sz="0" w:space="0" w:color="auto" w:frame="1"/>
        </w:rPr>
        <w:t>la Civiltà del Sole’</w:t>
      </w:r>
      <w:r w:rsidR="00642D10" w:rsidRPr="00591471">
        <w:rPr>
          <w:rStyle w:val="apple-converted-space"/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</w:rPr>
        <w:t> </w:t>
      </w:r>
      <w:r w:rsidR="00642D10" w:rsidRPr="00591471">
        <w:rPr>
          <w:rFonts w:ascii="Arial" w:hAnsi="Arial" w:cs="Arial"/>
          <w:color w:val="333333"/>
          <w:sz w:val="22"/>
          <w:szCs w:val="22"/>
        </w:rPr>
        <w:t>è il ruolo propositivo ed attivo che l’associazione intende svolgere nella</w:t>
      </w:r>
      <w:r w:rsidR="00642D10" w:rsidRPr="00591471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="00642D10" w:rsidRPr="00591471">
        <w:rPr>
          <w:rStyle w:val="Enfasigrassetto"/>
          <w:rFonts w:ascii="Arial" w:eastAsiaTheme="majorEastAsia" w:hAnsi="Arial" w:cs="Arial"/>
          <w:color w:val="333333"/>
          <w:sz w:val="22"/>
          <w:szCs w:val="22"/>
          <w:u w:val="single"/>
          <w:bdr w:val="none" w:sz="0" w:space="0" w:color="auto" w:frame="1"/>
        </w:rPr>
        <w:t>progettualità di educazione ambientale e di formazione alle energie alternative</w:t>
      </w:r>
      <w:r w:rsidR="00591471">
        <w:rPr>
          <w:rStyle w:val="Enfasigrassetto"/>
          <w:rFonts w:ascii="Arial" w:eastAsiaTheme="majorEastAsia" w:hAnsi="Arial" w:cs="Arial"/>
          <w:color w:val="333333"/>
          <w:sz w:val="22"/>
          <w:szCs w:val="22"/>
          <w:u w:val="single"/>
          <w:bdr w:val="none" w:sz="0" w:space="0" w:color="auto" w:frame="1"/>
        </w:rPr>
        <w:t>, che si svilupperà</w:t>
      </w:r>
      <w:r w:rsidR="00642D10" w:rsidRPr="00591471">
        <w:rPr>
          <w:rStyle w:val="Enfasigrassetto"/>
          <w:rFonts w:ascii="Arial" w:eastAsiaTheme="majorEastAsia" w:hAnsi="Arial" w:cs="Arial"/>
          <w:color w:val="333333"/>
          <w:sz w:val="22"/>
          <w:szCs w:val="22"/>
          <w:u w:val="single"/>
          <w:bdr w:val="none" w:sz="0" w:space="0" w:color="auto" w:frame="1"/>
        </w:rPr>
        <w:t xml:space="preserve"> con l’apertura, a fine ma</w:t>
      </w:r>
      <w:r w:rsidR="00591471">
        <w:rPr>
          <w:rStyle w:val="Enfasigrassetto"/>
          <w:rFonts w:ascii="Arial" w:eastAsiaTheme="majorEastAsia" w:hAnsi="Arial" w:cs="Arial"/>
          <w:color w:val="333333"/>
          <w:sz w:val="22"/>
          <w:szCs w:val="22"/>
          <w:u w:val="single"/>
          <w:bdr w:val="none" w:sz="0" w:space="0" w:color="auto" w:frame="1"/>
        </w:rPr>
        <w:t xml:space="preserve">rzo, del Parco ecologico </w:t>
      </w:r>
      <w:r w:rsidR="00642D10" w:rsidRPr="00591471">
        <w:rPr>
          <w:rStyle w:val="Enfasigrassetto"/>
          <w:rFonts w:ascii="Arial" w:eastAsiaTheme="majorEastAsia" w:hAnsi="Arial" w:cs="Arial"/>
          <w:color w:val="333333"/>
          <w:sz w:val="22"/>
          <w:szCs w:val="22"/>
          <w:u w:val="single"/>
          <w:bdr w:val="none" w:sz="0" w:space="0" w:color="auto" w:frame="1"/>
        </w:rPr>
        <w:t xml:space="preserve">di </w:t>
      </w:r>
      <w:proofErr w:type="spellStart"/>
      <w:r w:rsidR="00642D10" w:rsidRPr="00591471">
        <w:rPr>
          <w:rStyle w:val="Enfasigrassetto"/>
          <w:rFonts w:ascii="Arial" w:eastAsiaTheme="majorEastAsia" w:hAnsi="Arial" w:cs="Arial"/>
          <w:color w:val="333333"/>
          <w:sz w:val="22"/>
          <w:szCs w:val="22"/>
          <w:u w:val="single"/>
          <w:bdr w:val="none" w:sz="0" w:space="0" w:color="auto" w:frame="1"/>
        </w:rPr>
        <w:lastRenderedPageBreak/>
        <w:t>Marianella</w:t>
      </w:r>
      <w:proofErr w:type="spellEnd"/>
      <w:r w:rsidR="00642D10" w:rsidRPr="00591471">
        <w:rPr>
          <w:rStyle w:val="Enfasigrassetto"/>
          <w:rFonts w:ascii="Arial" w:eastAsiaTheme="majorEastAsia" w:hAnsi="Arial" w:cs="Arial"/>
          <w:color w:val="333333"/>
          <w:sz w:val="22"/>
          <w:szCs w:val="22"/>
          <w:u w:val="single"/>
          <w:bdr w:val="none" w:sz="0" w:space="0" w:color="auto" w:frame="1"/>
        </w:rPr>
        <w:t>, intitolato ad Antonio D’</w:t>
      </w:r>
      <w:proofErr w:type="spellStart"/>
      <w:r w:rsidR="00642D10" w:rsidRPr="00591471">
        <w:rPr>
          <w:rStyle w:val="Enfasigrassetto"/>
          <w:rFonts w:ascii="Arial" w:eastAsiaTheme="majorEastAsia" w:hAnsi="Arial" w:cs="Arial"/>
          <w:color w:val="333333"/>
          <w:sz w:val="22"/>
          <w:szCs w:val="22"/>
          <w:u w:val="single"/>
          <w:bdr w:val="none" w:sz="0" w:space="0" w:color="auto" w:frame="1"/>
        </w:rPr>
        <w:t>Acunto</w:t>
      </w:r>
      <w:proofErr w:type="spellEnd"/>
      <w:r w:rsidR="00642D10" w:rsidRPr="00591471">
        <w:rPr>
          <w:rStyle w:val="Enfasigrassetto"/>
          <w:rFonts w:ascii="Arial" w:eastAsiaTheme="majorEastAsia" w:hAnsi="Arial" w:cs="Arial"/>
          <w:color w:val="333333"/>
          <w:sz w:val="22"/>
          <w:szCs w:val="22"/>
          <w:bdr w:val="none" w:sz="0" w:space="0" w:color="auto" w:frame="1"/>
        </w:rPr>
        <w:t>.</w:t>
      </w:r>
      <w:r w:rsidR="00642D10" w:rsidRPr="00591471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="00591471">
        <w:rPr>
          <w:rFonts w:ascii="Arial" w:hAnsi="Arial" w:cs="Arial"/>
          <w:color w:val="333333"/>
          <w:sz w:val="22"/>
          <w:szCs w:val="22"/>
        </w:rPr>
        <w:t>La RCCSB continuerà</w:t>
      </w:r>
      <w:r w:rsidR="00642D10" w:rsidRPr="00591471">
        <w:rPr>
          <w:rFonts w:ascii="Arial" w:hAnsi="Arial" w:cs="Arial"/>
          <w:color w:val="333333"/>
          <w:sz w:val="22"/>
          <w:szCs w:val="22"/>
        </w:rPr>
        <w:t xml:space="preserve"> a dialogare in tal senso con l’Amministrazione Comunale di Napoli ed ha recentemente incontrato il Vicesindaco ed Assessore all’Ambiente,</w:t>
      </w:r>
      <w:r w:rsidR="00642D10" w:rsidRPr="00591471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="00642D10" w:rsidRPr="00591471">
        <w:rPr>
          <w:rStyle w:val="Enfasigrassetto"/>
          <w:rFonts w:ascii="Arial" w:eastAsiaTheme="majorEastAsia" w:hAnsi="Arial" w:cs="Arial"/>
          <w:b w:val="0"/>
          <w:color w:val="333333"/>
          <w:sz w:val="22"/>
          <w:szCs w:val="22"/>
          <w:bdr w:val="none" w:sz="0" w:space="0" w:color="auto" w:frame="1"/>
        </w:rPr>
        <w:t>Raffaele Del Giudice</w:t>
      </w:r>
      <w:r w:rsidR="00591471">
        <w:rPr>
          <w:rFonts w:ascii="Arial" w:hAnsi="Arial" w:cs="Arial"/>
          <w:color w:val="333333"/>
          <w:sz w:val="22"/>
          <w:szCs w:val="22"/>
        </w:rPr>
        <w:t xml:space="preserve">, </w:t>
      </w:r>
      <w:r w:rsidR="00642D10" w:rsidRPr="00591471">
        <w:rPr>
          <w:rFonts w:ascii="Arial" w:hAnsi="Arial" w:cs="Arial"/>
          <w:color w:val="333333"/>
          <w:sz w:val="22"/>
          <w:szCs w:val="22"/>
        </w:rPr>
        <w:t xml:space="preserve">per definire </w:t>
      </w:r>
      <w:r w:rsidR="00347C2F">
        <w:rPr>
          <w:rFonts w:ascii="Arial" w:hAnsi="Arial" w:cs="Arial"/>
          <w:color w:val="333333"/>
          <w:sz w:val="22"/>
          <w:szCs w:val="22"/>
        </w:rPr>
        <w:t xml:space="preserve">natura giuridica e </w:t>
      </w:r>
      <w:r w:rsidR="00642D10" w:rsidRPr="00591471">
        <w:rPr>
          <w:rFonts w:ascii="Arial" w:hAnsi="Arial" w:cs="Arial"/>
          <w:color w:val="333333"/>
          <w:sz w:val="22"/>
          <w:szCs w:val="22"/>
        </w:rPr>
        <w:t xml:space="preserve">modalità </w:t>
      </w:r>
      <w:r w:rsidR="00347C2F">
        <w:rPr>
          <w:rFonts w:ascii="Arial" w:hAnsi="Arial" w:cs="Arial"/>
          <w:color w:val="333333"/>
          <w:sz w:val="22"/>
          <w:szCs w:val="22"/>
        </w:rPr>
        <w:t xml:space="preserve">organizzative </w:t>
      </w:r>
      <w:r w:rsidR="00642D10" w:rsidRPr="00591471">
        <w:rPr>
          <w:rFonts w:ascii="Arial" w:hAnsi="Arial" w:cs="Arial"/>
          <w:color w:val="333333"/>
          <w:sz w:val="22"/>
          <w:szCs w:val="22"/>
        </w:rPr>
        <w:t>di tale collaborazione.</w:t>
      </w:r>
      <w:r w:rsidR="00591471">
        <w:rPr>
          <w:rFonts w:ascii="Arial" w:hAnsi="Arial" w:cs="Arial"/>
          <w:color w:val="333333"/>
          <w:sz w:val="22"/>
          <w:szCs w:val="22"/>
        </w:rPr>
        <w:t xml:space="preserve"> </w:t>
      </w:r>
      <w:r w:rsidR="00591471" w:rsidRPr="00591471">
        <w:rPr>
          <w:rFonts w:ascii="Arial" w:hAnsi="Arial" w:cs="Arial"/>
          <w:b/>
          <w:i/>
          <w:color w:val="333333"/>
          <w:sz w:val="22"/>
          <w:szCs w:val="22"/>
        </w:rPr>
        <w:t>(3)</w:t>
      </w:r>
      <w:r w:rsidR="00591471">
        <w:rPr>
          <w:rFonts w:ascii="Arial" w:hAnsi="Arial" w:cs="Arial"/>
          <w:color w:val="333333"/>
          <w:sz w:val="22"/>
          <w:szCs w:val="22"/>
        </w:rPr>
        <w:t xml:space="preserve"> Il terzo punto prioritario </w:t>
      </w:r>
      <w:r w:rsidR="00642D10" w:rsidRPr="00591471">
        <w:rPr>
          <w:rFonts w:ascii="Arial" w:hAnsi="Arial" w:cs="Arial"/>
          <w:color w:val="333333"/>
          <w:sz w:val="22"/>
          <w:szCs w:val="22"/>
        </w:rPr>
        <w:t xml:space="preserve">riguarda l’ipotesi di </w:t>
      </w:r>
      <w:r w:rsidR="00642D10" w:rsidRPr="00591471">
        <w:rPr>
          <w:rFonts w:ascii="Arial" w:hAnsi="Arial" w:cs="Arial"/>
          <w:b/>
          <w:color w:val="333333"/>
          <w:sz w:val="22"/>
          <w:szCs w:val="22"/>
          <w:u w:val="single"/>
        </w:rPr>
        <w:t>coinvolgimento e l’affiancamento d’un significativo comune dell’area metropolitana di Napoli,</w:t>
      </w:r>
      <w:r w:rsidR="00591471" w:rsidRPr="00591471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 in cui </w:t>
      </w:r>
      <w:r w:rsidR="00642D10" w:rsidRPr="00591471">
        <w:rPr>
          <w:rStyle w:val="Enfasigrassetto"/>
          <w:rFonts w:ascii="Arial" w:eastAsiaTheme="majorEastAsia" w:hAnsi="Arial" w:cs="Arial"/>
          <w:color w:val="333333"/>
          <w:sz w:val="22"/>
          <w:szCs w:val="22"/>
          <w:u w:val="single"/>
          <w:bdr w:val="none" w:sz="0" w:space="0" w:color="auto" w:frame="1"/>
        </w:rPr>
        <w:t>sperimentare la progettazione di un</w:t>
      </w:r>
      <w:r w:rsidR="00642D10" w:rsidRPr="00591471">
        <w:rPr>
          <w:rStyle w:val="apple-converted-space"/>
          <w:rFonts w:ascii="Arial" w:hAnsi="Arial" w:cs="Arial"/>
          <w:b/>
          <w:bCs/>
          <w:color w:val="333333"/>
          <w:sz w:val="22"/>
          <w:szCs w:val="22"/>
          <w:u w:val="single"/>
          <w:bdr w:val="none" w:sz="0" w:space="0" w:color="auto" w:frame="1"/>
        </w:rPr>
        <w:t> </w:t>
      </w:r>
      <w:r w:rsidR="00642D10" w:rsidRPr="00591471">
        <w:rPr>
          <w:rStyle w:val="Enfasicorsivo"/>
          <w:rFonts w:ascii="Arial" w:hAnsi="Arial" w:cs="Arial"/>
          <w:b/>
          <w:bCs/>
          <w:color w:val="333333"/>
          <w:sz w:val="22"/>
          <w:szCs w:val="22"/>
          <w:u w:val="single"/>
          <w:bdr w:val="none" w:sz="0" w:space="0" w:color="auto" w:frame="1"/>
        </w:rPr>
        <w:t>PESC (Piano Energetico Solare Comunale</w:t>
      </w:r>
      <w:r w:rsidR="00642D10" w:rsidRPr="00591471">
        <w:rPr>
          <w:rStyle w:val="Enfasigrassetto"/>
          <w:rFonts w:ascii="Arial" w:eastAsiaTheme="majorEastAsia" w:hAnsi="Arial" w:cs="Arial"/>
          <w:color w:val="333333"/>
          <w:sz w:val="22"/>
          <w:szCs w:val="22"/>
          <w:u w:val="single"/>
          <w:bdr w:val="none" w:sz="0" w:space="0" w:color="auto" w:frame="1"/>
        </w:rPr>
        <w:t>),</w:t>
      </w:r>
      <w:r w:rsidR="00642D10" w:rsidRPr="00591471">
        <w:rPr>
          <w:rStyle w:val="apple-converted-space"/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> </w:t>
      </w:r>
      <w:r w:rsidR="00642D10" w:rsidRPr="00591471">
        <w:rPr>
          <w:rFonts w:ascii="Arial" w:hAnsi="Arial" w:cs="Arial"/>
          <w:color w:val="333333"/>
          <w:sz w:val="22"/>
          <w:szCs w:val="22"/>
        </w:rPr>
        <w:t>uno degli obiettivi qualificant</w:t>
      </w:r>
      <w:r w:rsidR="00347C2F">
        <w:rPr>
          <w:rFonts w:ascii="Arial" w:hAnsi="Arial" w:cs="Arial"/>
          <w:color w:val="333333"/>
          <w:sz w:val="22"/>
          <w:szCs w:val="22"/>
        </w:rPr>
        <w:t xml:space="preserve">i della </w:t>
      </w:r>
      <w:r w:rsidR="00347C2F" w:rsidRPr="00347C2F">
        <w:rPr>
          <w:rFonts w:ascii="Arial" w:hAnsi="Arial" w:cs="Arial"/>
          <w:i/>
          <w:color w:val="333333"/>
          <w:sz w:val="22"/>
          <w:szCs w:val="22"/>
        </w:rPr>
        <w:t>Legge D’</w:t>
      </w:r>
      <w:proofErr w:type="spellStart"/>
      <w:r w:rsidR="00347C2F" w:rsidRPr="00347C2F">
        <w:rPr>
          <w:rFonts w:ascii="Arial" w:hAnsi="Arial" w:cs="Arial"/>
          <w:i/>
          <w:color w:val="333333"/>
          <w:sz w:val="22"/>
          <w:szCs w:val="22"/>
        </w:rPr>
        <w:t>Acunto</w:t>
      </w:r>
      <w:proofErr w:type="spellEnd"/>
      <w:r w:rsidR="00642D10" w:rsidRPr="00591471">
        <w:rPr>
          <w:rFonts w:ascii="Arial" w:hAnsi="Arial" w:cs="Arial"/>
          <w:color w:val="333333"/>
          <w:sz w:val="22"/>
          <w:szCs w:val="22"/>
        </w:rPr>
        <w:t>.</w:t>
      </w:r>
      <w:r w:rsidR="00AA0BD1">
        <w:rPr>
          <w:rFonts w:ascii="Arial" w:hAnsi="Arial" w:cs="Arial"/>
          <w:color w:val="333333"/>
          <w:sz w:val="22"/>
          <w:szCs w:val="22"/>
        </w:rPr>
        <w:t xml:space="preserve"> Contatti preliminari nel merito saranno </w:t>
      </w:r>
      <w:r w:rsidR="00347C2F">
        <w:rPr>
          <w:rFonts w:ascii="Arial" w:hAnsi="Arial" w:cs="Arial"/>
          <w:color w:val="333333"/>
          <w:sz w:val="22"/>
          <w:szCs w:val="22"/>
        </w:rPr>
        <w:t xml:space="preserve">quindi </w:t>
      </w:r>
      <w:r w:rsidR="00476B08">
        <w:rPr>
          <w:rFonts w:ascii="Arial" w:hAnsi="Arial" w:cs="Arial"/>
          <w:color w:val="333333"/>
          <w:sz w:val="22"/>
          <w:szCs w:val="22"/>
        </w:rPr>
        <w:t>curati da Gianni Grasso</w:t>
      </w:r>
      <w:r w:rsidR="00AA0BD1">
        <w:rPr>
          <w:rFonts w:ascii="Arial" w:hAnsi="Arial" w:cs="Arial"/>
          <w:color w:val="333333"/>
          <w:sz w:val="22"/>
          <w:szCs w:val="22"/>
        </w:rPr>
        <w:t xml:space="preserve">, al fine di verificare la fattibilità di tale ipotesi.  Per quanto riguarda gli </w:t>
      </w:r>
      <w:r w:rsidR="00AA0BD1" w:rsidRPr="00AA0BD1">
        <w:rPr>
          <w:rFonts w:ascii="Arial" w:hAnsi="Arial" w:cs="Arial"/>
          <w:b/>
          <w:color w:val="333333"/>
          <w:sz w:val="22"/>
          <w:szCs w:val="22"/>
          <w:u w:val="single"/>
        </w:rPr>
        <w:t>impegni ordinari</w:t>
      </w:r>
      <w:r w:rsidR="00AA0BD1" w:rsidRPr="00AA0BD1">
        <w:rPr>
          <w:rFonts w:ascii="Arial" w:hAnsi="Arial" w:cs="Arial"/>
          <w:b/>
          <w:color w:val="333333"/>
          <w:sz w:val="22"/>
          <w:szCs w:val="22"/>
        </w:rPr>
        <w:t xml:space="preserve">, </w:t>
      </w:r>
      <w:r w:rsidR="00AA0BD1">
        <w:rPr>
          <w:rFonts w:ascii="Arial" w:hAnsi="Arial" w:cs="Arial"/>
          <w:color w:val="333333"/>
          <w:sz w:val="22"/>
          <w:szCs w:val="22"/>
        </w:rPr>
        <w:t xml:space="preserve">la Rete continuerà a svolgere la sua </w:t>
      </w:r>
      <w:r w:rsidR="00AA0BD1" w:rsidRPr="00AA0BD1">
        <w:rPr>
          <w:rFonts w:ascii="Arial" w:hAnsi="Arial" w:cs="Arial"/>
          <w:b/>
          <w:color w:val="333333"/>
          <w:sz w:val="22"/>
          <w:szCs w:val="22"/>
        </w:rPr>
        <w:t>azione formativa</w:t>
      </w:r>
      <w:r w:rsidR="00AA0BD1">
        <w:rPr>
          <w:rFonts w:ascii="Arial" w:hAnsi="Arial" w:cs="Arial"/>
          <w:b/>
          <w:color w:val="333333"/>
          <w:sz w:val="22"/>
          <w:szCs w:val="22"/>
        </w:rPr>
        <w:t xml:space="preserve">, </w:t>
      </w:r>
      <w:r w:rsidR="00AA0BD1">
        <w:rPr>
          <w:rFonts w:ascii="Arial" w:hAnsi="Arial" w:cs="Arial"/>
          <w:color w:val="333333"/>
          <w:sz w:val="22"/>
          <w:szCs w:val="22"/>
        </w:rPr>
        <w:t xml:space="preserve">mediante il già iniziato </w:t>
      </w:r>
      <w:r w:rsidR="00AA0BD1" w:rsidRPr="00AA0BD1">
        <w:rPr>
          <w:rFonts w:ascii="Arial" w:hAnsi="Arial" w:cs="Arial"/>
          <w:b/>
          <w:i/>
          <w:color w:val="333333"/>
          <w:sz w:val="22"/>
          <w:szCs w:val="22"/>
        </w:rPr>
        <w:t>Corso di introduzione all’Ecologia presso l’</w:t>
      </w:r>
      <w:proofErr w:type="spellStart"/>
      <w:r w:rsidR="00AA0BD1" w:rsidRPr="00AA0BD1">
        <w:rPr>
          <w:rFonts w:ascii="Arial" w:hAnsi="Arial" w:cs="Arial"/>
          <w:b/>
          <w:i/>
          <w:color w:val="333333"/>
          <w:sz w:val="22"/>
          <w:szCs w:val="22"/>
        </w:rPr>
        <w:t>Unitre</w:t>
      </w:r>
      <w:proofErr w:type="spellEnd"/>
      <w:r w:rsidR="00AA0BD1" w:rsidRPr="00AA0BD1">
        <w:rPr>
          <w:rFonts w:ascii="Arial" w:hAnsi="Arial" w:cs="Arial"/>
          <w:b/>
          <w:i/>
          <w:color w:val="333333"/>
          <w:sz w:val="22"/>
          <w:szCs w:val="22"/>
        </w:rPr>
        <w:t xml:space="preserve"> </w:t>
      </w:r>
      <w:proofErr w:type="spellStart"/>
      <w:r w:rsidR="00AA0BD1" w:rsidRPr="00AA0BD1">
        <w:rPr>
          <w:rFonts w:ascii="Arial" w:hAnsi="Arial" w:cs="Arial"/>
          <w:b/>
          <w:i/>
          <w:color w:val="333333"/>
          <w:sz w:val="22"/>
          <w:szCs w:val="22"/>
        </w:rPr>
        <w:t>Napoli-Vomero</w:t>
      </w:r>
      <w:proofErr w:type="spellEnd"/>
      <w:r w:rsidR="00AA0BD1">
        <w:rPr>
          <w:rFonts w:ascii="Arial" w:hAnsi="Arial" w:cs="Arial"/>
          <w:color w:val="333333"/>
          <w:sz w:val="22"/>
          <w:szCs w:val="22"/>
        </w:rPr>
        <w:t xml:space="preserve"> ed almeno un altro </w:t>
      </w:r>
      <w:r w:rsidR="00AA0BD1" w:rsidRPr="00AA0BD1">
        <w:rPr>
          <w:rFonts w:ascii="Arial" w:hAnsi="Arial" w:cs="Arial"/>
          <w:b/>
          <w:i/>
          <w:color w:val="333333"/>
          <w:sz w:val="22"/>
          <w:szCs w:val="22"/>
        </w:rPr>
        <w:t xml:space="preserve">incontro con studenti e docenti del Liceo don </w:t>
      </w:r>
      <w:proofErr w:type="spellStart"/>
      <w:r w:rsidR="00AA0BD1" w:rsidRPr="00AA0BD1">
        <w:rPr>
          <w:rFonts w:ascii="Arial" w:hAnsi="Arial" w:cs="Arial"/>
          <w:b/>
          <w:i/>
          <w:color w:val="333333"/>
          <w:sz w:val="22"/>
          <w:szCs w:val="22"/>
        </w:rPr>
        <w:t>Milani</w:t>
      </w:r>
      <w:proofErr w:type="spellEnd"/>
      <w:r w:rsidR="00AA0BD1" w:rsidRPr="00AA0BD1">
        <w:rPr>
          <w:rFonts w:ascii="Arial" w:hAnsi="Arial" w:cs="Arial"/>
          <w:b/>
          <w:i/>
          <w:color w:val="333333"/>
          <w:sz w:val="22"/>
          <w:szCs w:val="22"/>
        </w:rPr>
        <w:t xml:space="preserve"> di S. Giovanni a </w:t>
      </w:r>
      <w:proofErr w:type="spellStart"/>
      <w:r w:rsidR="00AA0BD1" w:rsidRPr="00AA0BD1">
        <w:rPr>
          <w:rFonts w:ascii="Arial" w:hAnsi="Arial" w:cs="Arial"/>
          <w:b/>
          <w:i/>
          <w:color w:val="333333"/>
          <w:sz w:val="22"/>
          <w:szCs w:val="22"/>
        </w:rPr>
        <w:t>Teduccio</w:t>
      </w:r>
      <w:proofErr w:type="spellEnd"/>
      <w:r w:rsidR="00AA0BD1" w:rsidRPr="00AA0BD1">
        <w:rPr>
          <w:rFonts w:ascii="Arial" w:hAnsi="Arial" w:cs="Arial"/>
          <w:b/>
          <w:i/>
          <w:color w:val="333333"/>
          <w:sz w:val="22"/>
          <w:szCs w:val="22"/>
        </w:rPr>
        <w:t>.</w:t>
      </w:r>
      <w:r w:rsidR="00AA0BD1">
        <w:rPr>
          <w:rFonts w:ascii="Arial" w:hAnsi="Arial" w:cs="Arial"/>
          <w:color w:val="333333"/>
          <w:sz w:val="22"/>
          <w:szCs w:val="22"/>
        </w:rPr>
        <w:t xml:space="preserve">  Un altro impegno da proseguire sarà quello di </w:t>
      </w:r>
      <w:r w:rsidR="00AA0BD1" w:rsidRPr="00AA0BD1">
        <w:rPr>
          <w:rFonts w:ascii="Arial" w:hAnsi="Arial" w:cs="Arial"/>
          <w:b/>
          <w:i/>
          <w:color w:val="333333"/>
          <w:sz w:val="22"/>
          <w:szCs w:val="22"/>
        </w:rPr>
        <w:t>diffondere il libro che raccoglie gli scritti di Antonio D’</w:t>
      </w:r>
      <w:proofErr w:type="spellStart"/>
      <w:r w:rsidR="00AA0BD1" w:rsidRPr="00AA0BD1">
        <w:rPr>
          <w:rFonts w:ascii="Arial" w:hAnsi="Arial" w:cs="Arial"/>
          <w:b/>
          <w:i/>
          <w:color w:val="333333"/>
          <w:sz w:val="22"/>
          <w:szCs w:val="22"/>
        </w:rPr>
        <w:t>Acunto</w:t>
      </w:r>
      <w:proofErr w:type="spellEnd"/>
      <w:r w:rsidR="00AA0BD1">
        <w:rPr>
          <w:rFonts w:ascii="Arial" w:hAnsi="Arial" w:cs="Arial"/>
          <w:color w:val="333333"/>
          <w:sz w:val="22"/>
          <w:szCs w:val="22"/>
        </w:rPr>
        <w:t xml:space="preserve">, attraverso una o più presentazioni pubbliche e la sua pubblicizzazione sul web (sito e pagina </w:t>
      </w:r>
      <w:proofErr w:type="spellStart"/>
      <w:r w:rsidR="00AA0BD1">
        <w:rPr>
          <w:rFonts w:ascii="Arial" w:hAnsi="Arial" w:cs="Arial"/>
          <w:color w:val="333333"/>
          <w:sz w:val="22"/>
          <w:szCs w:val="22"/>
        </w:rPr>
        <w:t>facebook</w:t>
      </w:r>
      <w:proofErr w:type="spellEnd"/>
      <w:r w:rsidR="00AA0BD1">
        <w:rPr>
          <w:rFonts w:ascii="Arial" w:hAnsi="Arial" w:cs="Arial"/>
          <w:color w:val="333333"/>
          <w:sz w:val="22"/>
          <w:szCs w:val="22"/>
        </w:rPr>
        <w:t>).</w:t>
      </w:r>
    </w:p>
    <w:p w:rsidR="0065657B" w:rsidRDefault="0065657B" w:rsidP="0065657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65657B" w:rsidRDefault="0065657B" w:rsidP="0065657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Alle ore 19,00 circa – terminata la discussione sui punti all’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odg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– l’Assemblea è dichiarata chiusa. Del che è verbale, stilato dalla presidente e segretaria della stessa, Annamaria Esposito.</w:t>
      </w:r>
    </w:p>
    <w:p w:rsidR="00347C2F" w:rsidRDefault="00347C2F" w:rsidP="0065657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65657B" w:rsidRDefault="0065657B" w:rsidP="0065657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65657B" w:rsidRDefault="0065657B" w:rsidP="0065657B">
      <w:pPr>
        <w:pStyle w:val="Normale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65657B">
        <w:rPr>
          <w:rFonts w:ascii="Arial" w:hAnsi="Arial" w:cs="Arial"/>
          <w:b/>
          <w:color w:val="333333"/>
          <w:sz w:val="22"/>
          <w:szCs w:val="22"/>
        </w:rPr>
        <w:t xml:space="preserve">IL PRESIDENTE DELLA </w:t>
      </w:r>
      <w:proofErr w:type="spellStart"/>
      <w:r w:rsidRPr="0065657B">
        <w:rPr>
          <w:rFonts w:ascii="Arial" w:hAnsi="Arial" w:cs="Arial"/>
          <w:b/>
          <w:color w:val="333333"/>
          <w:sz w:val="22"/>
          <w:szCs w:val="22"/>
        </w:rPr>
        <w:t>R.C.C.S.B</w:t>
      </w:r>
      <w:proofErr w:type="spellEnd"/>
      <w:r w:rsidRPr="0065657B">
        <w:rPr>
          <w:rFonts w:ascii="Arial" w:hAnsi="Arial" w:cs="Arial"/>
          <w:b/>
          <w:color w:val="333333"/>
          <w:sz w:val="22"/>
          <w:szCs w:val="22"/>
        </w:rPr>
        <w:t xml:space="preserve">                                                      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  </w:t>
      </w:r>
      <w:r w:rsidRPr="0065657B">
        <w:rPr>
          <w:rFonts w:ascii="Arial" w:hAnsi="Arial" w:cs="Arial"/>
          <w:b/>
          <w:color w:val="333333"/>
          <w:sz w:val="22"/>
          <w:szCs w:val="22"/>
        </w:rPr>
        <w:t xml:space="preserve"> IL SEGRETARIO</w:t>
      </w:r>
      <w:r w:rsidRPr="0065657B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 </w:t>
      </w:r>
    </w:p>
    <w:p w:rsidR="0065657B" w:rsidRDefault="0065657B" w:rsidP="0065657B">
      <w:pPr>
        <w:pStyle w:val="Normale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           (Ermete Ferraro)                                                                           (Annamaria Esposito)</w:t>
      </w:r>
    </w:p>
    <w:p w:rsidR="0065657B" w:rsidRDefault="0065657B" w:rsidP="0065657B">
      <w:pPr>
        <w:pStyle w:val="Normale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:rsidR="0065657B" w:rsidRPr="0065657B" w:rsidRDefault="0065657B" w:rsidP="0065657B">
      <w:pPr>
        <w:pStyle w:val="Normale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65657B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------------------------------------------------ 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                                      ------------------------------------------------</w:t>
      </w:r>
    </w:p>
    <w:p w:rsidR="00DE07E8" w:rsidRPr="00AA0BD1" w:rsidRDefault="00DE07E8" w:rsidP="00591471">
      <w:pPr>
        <w:tabs>
          <w:tab w:val="left" w:pos="-993"/>
          <w:tab w:val="left" w:pos="-284"/>
          <w:tab w:val="left" w:pos="-142"/>
          <w:tab w:val="left" w:pos="0"/>
        </w:tabs>
        <w:spacing w:after="0" w:line="240" w:lineRule="auto"/>
        <w:ind w:left="426"/>
        <w:rPr>
          <w:rFonts w:ascii="Arial" w:hAnsi="Arial" w:cs="Arial"/>
          <w:b/>
          <w:i/>
        </w:rPr>
      </w:pPr>
    </w:p>
    <w:p w:rsidR="00DE07E8" w:rsidRPr="00591471" w:rsidRDefault="00DE07E8" w:rsidP="00591471">
      <w:pPr>
        <w:tabs>
          <w:tab w:val="left" w:pos="-993"/>
          <w:tab w:val="left" w:pos="-284"/>
          <w:tab w:val="left" w:pos="-142"/>
          <w:tab w:val="left" w:pos="0"/>
        </w:tabs>
        <w:spacing w:after="0" w:line="240" w:lineRule="auto"/>
        <w:ind w:left="426"/>
        <w:rPr>
          <w:rFonts w:ascii="Arial" w:hAnsi="Arial" w:cs="Arial"/>
          <w:b/>
          <w:i/>
        </w:rPr>
      </w:pPr>
    </w:p>
    <w:p w:rsidR="00EA5F5A" w:rsidRPr="00591471" w:rsidRDefault="00EA5F5A" w:rsidP="00591471">
      <w:pPr>
        <w:pStyle w:val="Paragrafoelenco"/>
        <w:tabs>
          <w:tab w:val="left" w:pos="-993"/>
          <w:tab w:val="left" w:pos="-284"/>
          <w:tab w:val="left" w:pos="-142"/>
          <w:tab w:val="left" w:pos="0"/>
        </w:tabs>
        <w:spacing w:after="0" w:line="240" w:lineRule="auto"/>
        <w:ind w:left="284"/>
        <w:rPr>
          <w:rFonts w:ascii="Arial" w:hAnsi="Arial" w:cs="Arial"/>
          <w:u w:val="single"/>
        </w:rPr>
      </w:pPr>
    </w:p>
    <w:p w:rsidR="00EE0B0F" w:rsidRPr="00591471" w:rsidRDefault="00EA5F5A" w:rsidP="00591471">
      <w:pPr>
        <w:pStyle w:val="Paragrafoelenco"/>
        <w:tabs>
          <w:tab w:val="left" w:pos="-993"/>
          <w:tab w:val="left" w:pos="-284"/>
          <w:tab w:val="left" w:pos="-142"/>
          <w:tab w:val="left" w:pos="0"/>
        </w:tabs>
        <w:spacing w:after="0" w:line="240" w:lineRule="auto"/>
        <w:ind w:left="284"/>
        <w:rPr>
          <w:rFonts w:ascii="Arial" w:hAnsi="Arial" w:cs="Arial"/>
          <w:u w:val="single"/>
        </w:rPr>
      </w:pPr>
      <w:r w:rsidRPr="00591471">
        <w:rPr>
          <w:rFonts w:ascii="Arial" w:hAnsi="Arial" w:cs="Arial"/>
        </w:rPr>
        <w:t xml:space="preserve"> </w:t>
      </w:r>
    </w:p>
    <w:p w:rsidR="00C10429" w:rsidRPr="00642D10" w:rsidRDefault="00C10429" w:rsidP="00362AE7">
      <w:pPr>
        <w:tabs>
          <w:tab w:val="left" w:pos="-993"/>
          <w:tab w:val="left" w:pos="-284"/>
          <w:tab w:val="left" w:pos="-142"/>
          <w:tab w:val="left" w:pos="0"/>
        </w:tabs>
        <w:spacing w:after="0" w:line="240" w:lineRule="auto"/>
        <w:rPr>
          <w:rFonts w:ascii="Arial" w:hAnsi="Arial" w:cs="Arial"/>
          <w:b/>
        </w:rPr>
      </w:pPr>
    </w:p>
    <w:sectPr w:rsidR="00C10429" w:rsidRPr="00642D10" w:rsidSect="00743B0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BE4" w:rsidRDefault="003A2BE4" w:rsidP="000F362E">
      <w:pPr>
        <w:spacing w:after="0" w:line="240" w:lineRule="auto"/>
      </w:pPr>
      <w:r>
        <w:separator/>
      </w:r>
    </w:p>
  </w:endnote>
  <w:endnote w:type="continuationSeparator" w:id="0">
    <w:p w:rsidR="003A2BE4" w:rsidRDefault="003A2BE4" w:rsidP="000F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BE4" w:rsidRDefault="003A2BE4" w:rsidP="000F362E">
      <w:pPr>
        <w:spacing w:after="0" w:line="240" w:lineRule="auto"/>
      </w:pPr>
      <w:r>
        <w:separator/>
      </w:r>
    </w:p>
  </w:footnote>
  <w:footnote w:type="continuationSeparator" w:id="0">
    <w:p w:rsidR="003A2BE4" w:rsidRDefault="003A2BE4" w:rsidP="000F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2E" w:rsidRPr="000F362E" w:rsidRDefault="000F362E" w:rsidP="000F362E">
    <w:pPr>
      <w:pStyle w:val="Intestazione"/>
      <w:jc w:val="center"/>
      <w:rPr>
        <w:b/>
        <w:sz w:val="24"/>
        <w:szCs w:val="24"/>
        <w:u w:val="single"/>
      </w:rPr>
    </w:pPr>
    <w:r w:rsidRPr="000F362E">
      <w:rPr>
        <w:b/>
        <w:sz w:val="24"/>
        <w:szCs w:val="24"/>
        <w:u w:val="single"/>
      </w:rPr>
      <w:t xml:space="preserve">VERBALE DELL’ASSEMBLEA ORDINARIA E STRAORDINARIA DEI SOCI </w:t>
    </w:r>
    <w:proofErr w:type="spellStart"/>
    <w:r w:rsidRPr="000F362E">
      <w:rPr>
        <w:b/>
        <w:sz w:val="24"/>
        <w:szCs w:val="24"/>
        <w:u w:val="single"/>
      </w:rPr>
      <w:t>R.C.C.S.B.</w:t>
    </w:r>
    <w:proofErr w:type="spellEnd"/>
    <w:r w:rsidRPr="000F362E">
      <w:rPr>
        <w:b/>
        <w:sz w:val="24"/>
        <w:szCs w:val="24"/>
        <w:u w:val="single"/>
      </w:rPr>
      <w:t xml:space="preserve"> DEL 21.02.2017</w:t>
    </w:r>
  </w:p>
  <w:p w:rsidR="000F362E" w:rsidRDefault="000F362E" w:rsidP="000F362E">
    <w:pPr>
      <w:pStyle w:val="Intestazione"/>
      <w:tabs>
        <w:tab w:val="clear" w:pos="4819"/>
        <w:tab w:val="clear" w:pos="9638"/>
        <w:tab w:val="left" w:pos="14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0615"/>
    <w:multiLevelType w:val="hybridMultilevel"/>
    <w:tmpl w:val="FD0A0032"/>
    <w:lvl w:ilvl="0" w:tplc="EF6477D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FE773B"/>
    <w:multiLevelType w:val="hybridMultilevel"/>
    <w:tmpl w:val="E07A4CD8"/>
    <w:lvl w:ilvl="0" w:tplc="8AA08B5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B0D21"/>
    <w:multiLevelType w:val="hybridMultilevel"/>
    <w:tmpl w:val="929AB9FE"/>
    <w:lvl w:ilvl="0" w:tplc="EFCC0C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D2675"/>
    <w:multiLevelType w:val="hybridMultilevel"/>
    <w:tmpl w:val="62D03D68"/>
    <w:lvl w:ilvl="0" w:tplc="2A463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7294F"/>
    <w:multiLevelType w:val="hybridMultilevel"/>
    <w:tmpl w:val="DB981528"/>
    <w:lvl w:ilvl="0" w:tplc="FCAAB2F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D3A65CC"/>
    <w:multiLevelType w:val="hybridMultilevel"/>
    <w:tmpl w:val="15FCA1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62E"/>
    <w:rsid w:val="000120E8"/>
    <w:rsid w:val="00045B35"/>
    <w:rsid w:val="00047462"/>
    <w:rsid w:val="00067508"/>
    <w:rsid w:val="000932CF"/>
    <w:rsid w:val="000F0020"/>
    <w:rsid w:val="000F362E"/>
    <w:rsid w:val="00170EFF"/>
    <w:rsid w:val="00175648"/>
    <w:rsid w:val="001F660C"/>
    <w:rsid w:val="002C0C16"/>
    <w:rsid w:val="00347C2F"/>
    <w:rsid w:val="00362AE7"/>
    <w:rsid w:val="00366A24"/>
    <w:rsid w:val="00375C5B"/>
    <w:rsid w:val="003A2BE4"/>
    <w:rsid w:val="003C58D2"/>
    <w:rsid w:val="00476B08"/>
    <w:rsid w:val="004B4B5F"/>
    <w:rsid w:val="004C3BAD"/>
    <w:rsid w:val="005035E1"/>
    <w:rsid w:val="00591471"/>
    <w:rsid w:val="005B633A"/>
    <w:rsid w:val="005E333C"/>
    <w:rsid w:val="00636DCB"/>
    <w:rsid w:val="00642D10"/>
    <w:rsid w:val="0065657B"/>
    <w:rsid w:val="006776CA"/>
    <w:rsid w:val="006E7CD5"/>
    <w:rsid w:val="00723473"/>
    <w:rsid w:val="00743B0B"/>
    <w:rsid w:val="0075691E"/>
    <w:rsid w:val="00782405"/>
    <w:rsid w:val="008B599B"/>
    <w:rsid w:val="008D7C77"/>
    <w:rsid w:val="00953E17"/>
    <w:rsid w:val="00994F2B"/>
    <w:rsid w:val="00A24B74"/>
    <w:rsid w:val="00AA0BD1"/>
    <w:rsid w:val="00AA354B"/>
    <w:rsid w:val="00B17120"/>
    <w:rsid w:val="00B31EA1"/>
    <w:rsid w:val="00B35FC5"/>
    <w:rsid w:val="00B54649"/>
    <w:rsid w:val="00C10429"/>
    <w:rsid w:val="00C86CF5"/>
    <w:rsid w:val="00CC2783"/>
    <w:rsid w:val="00CC56C7"/>
    <w:rsid w:val="00CF5FDA"/>
    <w:rsid w:val="00DA79C2"/>
    <w:rsid w:val="00DE07E8"/>
    <w:rsid w:val="00E20D5E"/>
    <w:rsid w:val="00E71913"/>
    <w:rsid w:val="00EA5F5A"/>
    <w:rsid w:val="00EC137E"/>
    <w:rsid w:val="00EE0B0F"/>
    <w:rsid w:val="00F80F98"/>
    <w:rsid w:val="00F914FC"/>
    <w:rsid w:val="00FA2445"/>
    <w:rsid w:val="00FB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2CF"/>
  </w:style>
  <w:style w:type="paragraph" w:styleId="Titolo1">
    <w:name w:val="heading 1"/>
    <w:basedOn w:val="Normale"/>
    <w:link w:val="Titolo1Carattere"/>
    <w:uiPriority w:val="9"/>
    <w:qFormat/>
    <w:rsid w:val="00F80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F80F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0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F80F98"/>
    <w:rPr>
      <w:b/>
      <w:bCs/>
    </w:rPr>
  </w:style>
  <w:style w:type="character" w:styleId="Enfasicorsivo">
    <w:name w:val="Emphasis"/>
    <w:basedOn w:val="Carpredefinitoparagrafo"/>
    <w:uiPriority w:val="20"/>
    <w:qFormat/>
    <w:rsid w:val="00F80F98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0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80F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F36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62E"/>
  </w:style>
  <w:style w:type="paragraph" w:styleId="Pidipagina">
    <w:name w:val="footer"/>
    <w:basedOn w:val="Normale"/>
    <w:link w:val="PidipaginaCarattere"/>
    <w:uiPriority w:val="99"/>
    <w:semiHidden/>
    <w:unhideWhenUsed/>
    <w:rsid w:val="000F36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36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62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35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4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42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E0691-FE1F-429B-AA09-EB9B2A2D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Ermete</dc:creator>
  <cp:lastModifiedBy>Ermete</cp:lastModifiedBy>
  <cp:revision>11</cp:revision>
  <dcterms:created xsi:type="dcterms:W3CDTF">2017-02-25T10:41:00Z</dcterms:created>
  <dcterms:modified xsi:type="dcterms:W3CDTF">2017-02-27T09:02:00Z</dcterms:modified>
</cp:coreProperties>
</file>